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74" w:rsidRDefault="00F02114">
      <w:pPr>
        <w:rPr>
          <w:b/>
        </w:rPr>
      </w:pPr>
      <w:r w:rsidRPr="00F02114">
        <w:rPr>
          <w:b/>
        </w:rPr>
        <w:t>Königlich</w:t>
      </w:r>
      <w:r w:rsidR="00A95759">
        <w:rPr>
          <w:b/>
        </w:rPr>
        <w:t>e</w:t>
      </w:r>
      <w:r w:rsidRPr="00F02114">
        <w:rPr>
          <w:b/>
        </w:rPr>
        <w:t xml:space="preserve"> Landwirtschaftliche Hochschule</w:t>
      </w:r>
    </w:p>
    <w:p w:rsidR="00F02114" w:rsidRDefault="00CB0C95" w:rsidP="00156D03">
      <w:pPr>
        <w:pStyle w:val="KeinLeerraum"/>
      </w:pPr>
      <w:r>
        <w:t>i</w:t>
      </w:r>
      <w:r w:rsidR="00F02114" w:rsidRPr="00F02114">
        <w:t>n</w:t>
      </w:r>
      <w:r w:rsidR="00F02114">
        <w:t xml:space="preserve"> der Invalidenstraße 42 </w:t>
      </w:r>
      <w:r>
        <w:t xml:space="preserve">(Berlin-Mitte) </w:t>
      </w:r>
      <w:r w:rsidR="00F02114">
        <w:t>wurde nach Plänen</w:t>
      </w:r>
      <w:r w:rsidR="007606EC">
        <w:t xml:space="preserve"> </w:t>
      </w:r>
      <w:r w:rsidR="00A95759">
        <w:t xml:space="preserve">des </w:t>
      </w:r>
      <w:r w:rsidR="007606EC">
        <w:t>Architekten</w:t>
      </w:r>
      <w:r w:rsidR="00F02114">
        <w:t xml:space="preserve"> August </w:t>
      </w:r>
      <w:proofErr w:type="spellStart"/>
      <w:r w:rsidR="00F02114">
        <w:t>Tiedes</w:t>
      </w:r>
      <w:proofErr w:type="spellEnd"/>
      <w:r w:rsidR="00F02114">
        <w:t xml:space="preserve"> (1834-1911), Mietglied der </w:t>
      </w:r>
      <w:proofErr w:type="spellStart"/>
      <w:r w:rsidR="00F02114">
        <w:t>Ministerialbaukommision</w:t>
      </w:r>
      <w:proofErr w:type="spellEnd"/>
      <w:r w:rsidR="00F02114">
        <w:t>, im toskanischen Renaissancestil</w:t>
      </w:r>
      <w:r w:rsidR="00A95759">
        <w:t xml:space="preserve"> zwischen</w:t>
      </w:r>
      <w:r w:rsidR="00F02114">
        <w:t xml:space="preserve"> </w:t>
      </w:r>
      <w:r w:rsidR="00156D03">
        <w:t xml:space="preserve">1876-80 </w:t>
      </w:r>
      <w:r w:rsidR="00F02114">
        <w:t>errichtet.</w:t>
      </w:r>
    </w:p>
    <w:p w:rsidR="000C373F" w:rsidRPr="000D76C5" w:rsidRDefault="000C373F" w:rsidP="00156D03">
      <w:pPr>
        <w:pStyle w:val="KeinLeerraum"/>
        <w:rPr>
          <w:sz w:val="14"/>
          <w:szCs w:val="14"/>
        </w:rPr>
      </w:pPr>
    </w:p>
    <w:p w:rsidR="00156D03" w:rsidRDefault="000C373F" w:rsidP="00156D03">
      <w:pPr>
        <w:pStyle w:val="KeinLeerraum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B00F699" wp14:editId="3F0104C1">
            <wp:simplePos x="0" y="0"/>
            <wp:positionH relativeFrom="column">
              <wp:posOffset>4813935</wp:posOffset>
            </wp:positionH>
            <wp:positionV relativeFrom="paragraph">
              <wp:posOffset>24130</wp:posOffset>
            </wp:positionV>
            <wp:extent cx="1358265" cy="2039620"/>
            <wp:effectExtent l="0" t="0" r="0" b="0"/>
            <wp:wrapTight wrapText="bothSides">
              <wp:wrapPolygon edited="0">
                <wp:start x="0" y="0"/>
                <wp:lineTo x="0" y="21385"/>
                <wp:lineTo x="21206" y="21385"/>
                <wp:lineTo x="21206" y="0"/>
                <wp:lineTo x="0" y="0"/>
              </wp:wrapPolygon>
            </wp:wrapTight>
            <wp:docPr id="1" name="Grafik 1" descr="C:\Users\Wolfgang\Desktop\Berlin 3.-6.9.18\Berlin  3-6.9.18\Berlin 3.9.18\0. Bildung + Wissenschaft\Königlich Landwirtschaftliche Hochschule\1. Albrecht Daniel Thaer 1752-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esktop\Berlin 3.-6.9.18\Berlin  3-6.9.18\Berlin 3.9.18\0. Bildung + Wissenschaft\Königlich Landwirtschaftliche Hochschule\1. Albrecht Daniel Thaer 1752-1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D03">
        <w:t xml:space="preserve">Bereits 1806 </w:t>
      </w:r>
      <w:r w:rsidR="00156D03" w:rsidRPr="00980DD4">
        <w:rPr>
          <w:rFonts w:eastAsia="Times New Roman" w:cs="Times New Roman"/>
          <w:szCs w:val="24"/>
          <w:lang w:eastAsia="de-DE"/>
        </w:rPr>
        <w:t xml:space="preserve">im märkischen Dorf </w:t>
      </w:r>
      <w:proofErr w:type="spellStart"/>
      <w:r w:rsidR="00156D03" w:rsidRPr="00980DD4">
        <w:rPr>
          <w:rFonts w:eastAsia="Times New Roman" w:cs="Times New Roman"/>
          <w:szCs w:val="24"/>
          <w:lang w:eastAsia="de-DE"/>
        </w:rPr>
        <w:t>Möglin</w:t>
      </w:r>
      <w:proofErr w:type="spellEnd"/>
      <w:r w:rsidR="00156D03" w:rsidRPr="00980DD4">
        <w:rPr>
          <w:rFonts w:eastAsia="Times New Roman" w:cs="Times New Roman"/>
          <w:szCs w:val="24"/>
          <w:lang w:eastAsia="de-DE"/>
        </w:rPr>
        <w:t xml:space="preserve"> in der Nähe des Oderbruchs</w:t>
      </w:r>
      <w:r w:rsidR="00A95759">
        <w:rPr>
          <w:rFonts w:eastAsia="Times New Roman" w:cs="Times New Roman"/>
          <w:szCs w:val="24"/>
          <w:lang w:eastAsia="de-DE"/>
        </w:rPr>
        <w:t>,</w:t>
      </w:r>
      <w:r w:rsidR="00156D03" w:rsidRPr="00980DD4">
        <w:rPr>
          <w:rFonts w:eastAsia="Times New Roman" w:cs="Times New Roman"/>
          <w:szCs w:val="24"/>
          <w:lang w:eastAsia="de-DE"/>
        </w:rPr>
        <w:t xml:space="preserve"> e</w:t>
      </w:r>
      <w:r w:rsidR="00156D03" w:rsidRPr="00980DD4">
        <w:rPr>
          <w:rFonts w:eastAsia="Times New Roman" w:cs="Times New Roman"/>
          <w:szCs w:val="24"/>
          <w:lang w:eastAsia="de-DE"/>
        </w:rPr>
        <w:t>r</w:t>
      </w:r>
      <w:r w:rsidR="00156D03" w:rsidRPr="00980DD4">
        <w:rPr>
          <w:rFonts w:eastAsia="Times New Roman" w:cs="Times New Roman"/>
          <w:szCs w:val="24"/>
          <w:lang w:eastAsia="de-DE"/>
        </w:rPr>
        <w:t>öffnete</w:t>
      </w:r>
      <w:r w:rsidR="00D87749">
        <w:rPr>
          <w:rFonts w:eastAsia="Times New Roman" w:cs="Times New Roman"/>
          <w:szCs w:val="24"/>
          <w:lang w:eastAsia="de-DE"/>
        </w:rPr>
        <w:t xml:space="preserve"> Albrecht Daniel </w:t>
      </w:r>
      <w:proofErr w:type="spellStart"/>
      <w:r w:rsidR="00D87749">
        <w:rPr>
          <w:rFonts w:eastAsia="Times New Roman" w:cs="Times New Roman"/>
          <w:szCs w:val="24"/>
          <w:lang w:eastAsia="de-DE"/>
        </w:rPr>
        <w:t>Thaer</w:t>
      </w:r>
      <w:proofErr w:type="spellEnd"/>
      <w:r w:rsidR="00D87749">
        <w:rPr>
          <w:rFonts w:eastAsia="Times New Roman" w:cs="Times New Roman"/>
          <w:szCs w:val="24"/>
          <w:lang w:eastAsia="de-DE"/>
        </w:rPr>
        <w:t xml:space="preserve"> (1752</w:t>
      </w:r>
      <w:r w:rsidR="00A95759">
        <w:rPr>
          <w:rFonts w:eastAsia="Times New Roman" w:cs="Times New Roman"/>
          <w:szCs w:val="24"/>
          <w:lang w:eastAsia="de-DE"/>
        </w:rPr>
        <w:t xml:space="preserve"> </w:t>
      </w:r>
      <w:r w:rsidR="00D87749">
        <w:rPr>
          <w:rFonts w:eastAsia="Times New Roman" w:cs="Times New Roman"/>
          <w:szCs w:val="24"/>
          <w:lang w:eastAsia="de-DE"/>
        </w:rPr>
        <w:t>-</w:t>
      </w:r>
      <w:r w:rsidR="00A95759">
        <w:rPr>
          <w:rFonts w:eastAsia="Times New Roman" w:cs="Times New Roman"/>
          <w:szCs w:val="24"/>
          <w:lang w:eastAsia="de-DE"/>
        </w:rPr>
        <w:t xml:space="preserve"> </w:t>
      </w:r>
      <w:r w:rsidR="00D87749">
        <w:rPr>
          <w:rFonts w:eastAsia="Times New Roman" w:cs="Times New Roman"/>
          <w:szCs w:val="24"/>
          <w:lang w:eastAsia="de-DE"/>
        </w:rPr>
        <w:t>1828) ein</w:t>
      </w:r>
      <w:r w:rsidR="00156D03" w:rsidRPr="00980DD4">
        <w:rPr>
          <w:rFonts w:eastAsia="Times New Roman" w:cs="Times New Roman"/>
          <w:szCs w:val="24"/>
          <w:lang w:eastAsia="de-DE"/>
        </w:rPr>
        <w:t xml:space="preserve"> </w:t>
      </w:r>
      <w:hyperlink r:id="rId7" w:anchor="THAERAD" w:history="1"/>
      <w:r w:rsidR="00156D03" w:rsidRPr="00980DD4">
        <w:rPr>
          <w:rFonts w:eastAsia="Times New Roman" w:cs="Times New Roman"/>
          <w:szCs w:val="24"/>
          <w:lang w:eastAsia="de-DE"/>
        </w:rPr>
        <w:t>Landwirtschaftliche</w:t>
      </w:r>
      <w:r w:rsidR="00D87749">
        <w:rPr>
          <w:rFonts w:eastAsia="Times New Roman" w:cs="Times New Roman"/>
          <w:szCs w:val="24"/>
          <w:lang w:eastAsia="de-DE"/>
        </w:rPr>
        <w:t>s</w:t>
      </w:r>
      <w:r w:rsidR="00156D03" w:rsidRPr="00980DD4">
        <w:rPr>
          <w:rFonts w:eastAsia="Times New Roman" w:cs="Times New Roman"/>
          <w:szCs w:val="24"/>
          <w:lang w:eastAsia="de-DE"/>
        </w:rPr>
        <w:t xml:space="preserve"> Leh</w:t>
      </w:r>
      <w:r w:rsidR="00156D03" w:rsidRPr="00980DD4">
        <w:rPr>
          <w:rFonts w:eastAsia="Times New Roman" w:cs="Times New Roman"/>
          <w:szCs w:val="24"/>
          <w:lang w:eastAsia="de-DE"/>
        </w:rPr>
        <w:t>r</w:t>
      </w:r>
      <w:r w:rsidR="00156D03" w:rsidRPr="00980DD4">
        <w:rPr>
          <w:rFonts w:eastAsia="Times New Roman" w:cs="Times New Roman"/>
          <w:szCs w:val="24"/>
          <w:lang w:eastAsia="de-DE"/>
        </w:rPr>
        <w:t>institut</w:t>
      </w:r>
      <w:r w:rsidR="00A95759">
        <w:rPr>
          <w:rFonts w:eastAsia="Times New Roman" w:cs="Times New Roman"/>
          <w:szCs w:val="24"/>
          <w:lang w:eastAsia="de-DE"/>
        </w:rPr>
        <w:t>, das</w:t>
      </w:r>
      <w:r w:rsidR="00156D03" w:rsidRPr="00980DD4">
        <w:rPr>
          <w:rFonts w:eastAsia="Times New Roman" w:cs="Times New Roman"/>
          <w:szCs w:val="24"/>
          <w:lang w:eastAsia="de-DE"/>
        </w:rPr>
        <w:t xml:space="preserve"> ab 1819 "Königliche Preußische Akadem</w:t>
      </w:r>
      <w:r w:rsidR="00156D03" w:rsidRPr="00980DD4">
        <w:rPr>
          <w:rFonts w:eastAsia="Times New Roman" w:cs="Times New Roman"/>
          <w:szCs w:val="24"/>
          <w:lang w:eastAsia="de-DE"/>
        </w:rPr>
        <w:t>i</w:t>
      </w:r>
      <w:r w:rsidR="00156D03" w:rsidRPr="00980DD4">
        <w:rPr>
          <w:rFonts w:eastAsia="Times New Roman" w:cs="Times New Roman"/>
          <w:szCs w:val="24"/>
          <w:lang w:eastAsia="de-DE"/>
        </w:rPr>
        <w:t xml:space="preserve">sche Lehranstalt des Landbaus" </w:t>
      </w:r>
      <w:r w:rsidR="00A95759">
        <w:rPr>
          <w:rFonts w:eastAsia="Times New Roman" w:cs="Times New Roman"/>
          <w:szCs w:val="24"/>
          <w:lang w:eastAsia="de-DE"/>
        </w:rPr>
        <w:t>hieß und</w:t>
      </w:r>
      <w:r w:rsidR="00156D03" w:rsidRPr="00980DD4">
        <w:rPr>
          <w:rFonts w:eastAsia="Times New Roman" w:cs="Times New Roman"/>
          <w:szCs w:val="24"/>
          <w:lang w:eastAsia="de-DE"/>
        </w:rPr>
        <w:t xml:space="preserve"> als direkter Vorgänger der akademischen Landwir</w:t>
      </w:r>
      <w:r w:rsidR="00156D03" w:rsidRPr="00980DD4">
        <w:rPr>
          <w:rFonts w:eastAsia="Times New Roman" w:cs="Times New Roman"/>
          <w:szCs w:val="24"/>
          <w:lang w:eastAsia="de-DE"/>
        </w:rPr>
        <w:t>t</w:t>
      </w:r>
      <w:r w:rsidR="00156D03" w:rsidRPr="00980DD4">
        <w:rPr>
          <w:rFonts w:eastAsia="Times New Roman" w:cs="Times New Roman"/>
          <w:szCs w:val="24"/>
          <w:lang w:eastAsia="de-DE"/>
        </w:rPr>
        <w:t>schaft</w:t>
      </w:r>
      <w:r w:rsidR="00156D03" w:rsidRPr="00980DD4">
        <w:rPr>
          <w:rFonts w:eastAsia="Times New Roman" w:cs="Times New Roman"/>
          <w:szCs w:val="24"/>
          <w:lang w:eastAsia="de-DE"/>
        </w:rPr>
        <w:t>s</w:t>
      </w:r>
      <w:r w:rsidR="00156D03" w:rsidRPr="00980DD4">
        <w:rPr>
          <w:rFonts w:eastAsia="Times New Roman" w:cs="Times New Roman"/>
          <w:szCs w:val="24"/>
          <w:lang w:eastAsia="de-DE"/>
        </w:rPr>
        <w:t xml:space="preserve">ausbildung </w:t>
      </w:r>
      <w:r w:rsidR="00D87749">
        <w:rPr>
          <w:rFonts w:eastAsia="Times New Roman" w:cs="Times New Roman"/>
          <w:szCs w:val="24"/>
          <w:lang w:eastAsia="de-DE"/>
        </w:rPr>
        <w:t>in Berlin angesehen werden kann.</w:t>
      </w:r>
      <w:r w:rsidR="004A58B3">
        <w:rPr>
          <w:rFonts w:eastAsia="Times New Roman" w:cs="Times New Roman"/>
          <w:szCs w:val="24"/>
          <w:lang w:eastAsia="de-DE"/>
        </w:rPr>
        <w:t xml:space="preserve"> D</w:t>
      </w:r>
      <w:r w:rsidR="004A58B3" w:rsidRPr="00980DD4">
        <w:rPr>
          <w:rFonts w:eastAsia="Times New Roman" w:cs="Times New Roman"/>
          <w:szCs w:val="24"/>
          <w:lang w:eastAsia="de-DE"/>
        </w:rPr>
        <w:t>er Vorlesungsbetrieb</w:t>
      </w:r>
      <w:r w:rsidR="004A58B3">
        <w:rPr>
          <w:rFonts w:eastAsia="Times New Roman" w:cs="Times New Roman"/>
          <w:szCs w:val="24"/>
          <w:lang w:eastAsia="de-DE"/>
        </w:rPr>
        <w:t xml:space="preserve"> begann mit dem Wintersemester 1880/81</w:t>
      </w:r>
      <w:r w:rsidR="00573FE3">
        <w:rPr>
          <w:rFonts w:eastAsia="Times New Roman" w:cs="Times New Roman"/>
          <w:szCs w:val="24"/>
          <w:lang w:eastAsia="de-DE"/>
        </w:rPr>
        <w:t xml:space="preserve"> und am</w:t>
      </w:r>
      <w:r w:rsidR="004A58B3" w:rsidRPr="00980DD4">
        <w:rPr>
          <w:rFonts w:eastAsia="Times New Roman" w:cs="Times New Roman"/>
          <w:szCs w:val="24"/>
          <w:lang w:eastAsia="de-DE"/>
        </w:rPr>
        <w:t xml:space="preserve"> 14. Februar 1881 wurde ihr der Titel "Königliche Landwirtschaftliche Hochschule Berlin" verliehen.</w:t>
      </w:r>
    </w:p>
    <w:p w:rsidR="002D70B6" w:rsidRPr="00C75C61" w:rsidRDefault="002D70B6" w:rsidP="00156D03">
      <w:pPr>
        <w:pStyle w:val="KeinLeerraum"/>
        <w:rPr>
          <w:rFonts w:eastAsia="Times New Roman" w:cs="Times New Roman"/>
          <w:sz w:val="14"/>
          <w:szCs w:val="14"/>
          <w:lang w:eastAsia="de-DE"/>
        </w:rPr>
      </w:pPr>
    </w:p>
    <w:p w:rsidR="00CD5E00" w:rsidRDefault="000C373F" w:rsidP="00AA7C61">
      <w:pPr>
        <w:pStyle w:val="KeinLeerraum"/>
        <w:rPr>
          <w:rFonts w:eastAsia="Times New Roman" w:cs="Times New Roman"/>
          <w:sz w:val="6"/>
          <w:szCs w:val="6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B367E" wp14:editId="6E066F0A">
                <wp:simplePos x="0" y="0"/>
                <wp:positionH relativeFrom="column">
                  <wp:posOffset>4829810</wp:posOffset>
                </wp:positionH>
                <wp:positionV relativeFrom="paragraph">
                  <wp:posOffset>930275</wp:posOffset>
                </wp:positionV>
                <wp:extent cx="1343660" cy="189865"/>
                <wp:effectExtent l="0" t="0" r="8890" b="635"/>
                <wp:wrapTight wrapText="bothSides">
                  <wp:wrapPolygon edited="0">
                    <wp:start x="0" y="0"/>
                    <wp:lineTo x="0" y="19505"/>
                    <wp:lineTo x="21437" y="19505"/>
                    <wp:lineTo x="21437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1898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58B3" w:rsidRPr="004A58B3" w:rsidRDefault="004A58B3" w:rsidP="004A58B3">
                            <w:pPr>
                              <w:pStyle w:val="Beschriftung"/>
                              <w:jc w:val="center"/>
                              <w:rPr>
                                <w:rFonts w:ascii="Arial" w:eastAsia="Times New Roman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A58B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Albrecht Daniel </w:t>
                            </w:r>
                            <w:proofErr w:type="spellStart"/>
                            <w:r w:rsidRPr="004A58B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Thaer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0.3pt;margin-top:73.25pt;width:105.8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" stroked="f">
                <v:textbox inset="0,0,0,0">
                  <w:txbxContent>
                    <w:p w:rsidR="004A58B3" w:rsidRPr="004A58B3" w:rsidRDefault="004A58B3" w:rsidP="004A58B3">
                      <w:pPr>
                        <w:pStyle w:val="Beschriftung"/>
                        <w:jc w:val="center"/>
                        <w:rPr>
                          <w:rFonts w:ascii="Arial" w:eastAsia="Times New Roman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4A58B3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Albrecht Daniel </w:t>
                      </w:r>
                      <w:proofErr w:type="spellStart"/>
                      <w:r w:rsidRPr="004A58B3">
                        <w:rPr>
                          <w:rFonts w:ascii="Arial" w:hAnsi="Arial" w:cs="Arial"/>
                          <w:b w:val="0"/>
                          <w:color w:val="auto"/>
                        </w:rPr>
                        <w:t>Thaer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587BB7">
        <w:t xml:space="preserve">Albrecht Daniel Thaer </w:t>
      </w:r>
      <w:r w:rsidR="00A95759">
        <w:t>arbeitete nicht nur als</w:t>
      </w:r>
      <w:r w:rsidR="00587BB7">
        <w:t xml:space="preserve"> Arzt </w:t>
      </w:r>
      <w:r w:rsidR="00A95759">
        <w:t>in Celle, sondern beschä</w:t>
      </w:r>
      <w:r w:rsidR="00A95759">
        <w:t>f</w:t>
      </w:r>
      <w:r w:rsidR="00A95759">
        <w:t xml:space="preserve">tigte sich auch mit </w:t>
      </w:r>
      <w:r w:rsidR="00587BB7">
        <w:t>Landwirt</w:t>
      </w:r>
      <w:r w:rsidR="00A95759">
        <w:t xml:space="preserve">schaft und Blumenzucht, eine Kombination von Berufen, die in England zu dieser Zeit durchaus üblich war. Thaer </w:t>
      </w:r>
      <w:r w:rsidR="00E53A72">
        <w:t>gilt als der Begründer der Agrarwissenschaft.</w:t>
      </w:r>
      <w:r w:rsidR="00A95759">
        <w:t xml:space="preserve"> </w:t>
      </w:r>
      <w:r w:rsidR="00E53A72">
        <w:t>W</w:t>
      </w:r>
      <w:r w:rsidR="00587BB7">
        <w:t>ährend seiner Lehr- und Fr</w:t>
      </w:r>
      <w:r w:rsidR="00587BB7">
        <w:t>o</w:t>
      </w:r>
      <w:r w:rsidR="00587BB7">
        <w:t>schungstätigkeit in Möglin und Berlin</w:t>
      </w:r>
      <w:r w:rsidR="00E53A72">
        <w:t xml:space="preserve"> erwarb er </w:t>
      </w:r>
      <w:r w:rsidR="00D76657">
        <w:t>wissenschaftliche Erkenn</w:t>
      </w:r>
      <w:r w:rsidR="00D76657">
        <w:t>t</w:t>
      </w:r>
      <w:r w:rsidR="00E53A72">
        <w:t>nisse</w:t>
      </w:r>
      <w:r w:rsidR="00D76657">
        <w:t xml:space="preserve">, </w:t>
      </w:r>
      <w:r w:rsidR="00D76657" w:rsidRPr="00D76657">
        <w:rPr>
          <w:rFonts w:eastAsia="Times New Roman" w:cs="Times New Roman"/>
          <w:szCs w:val="24"/>
          <w:lang w:eastAsia="de-DE"/>
        </w:rPr>
        <w:t xml:space="preserve">die die Geschichte der gerade entstehenden </w:t>
      </w:r>
      <w:r w:rsidR="00E53A72">
        <w:rPr>
          <w:rFonts w:eastAsia="Times New Roman" w:cs="Times New Roman"/>
          <w:szCs w:val="24"/>
          <w:lang w:eastAsia="de-DE"/>
        </w:rPr>
        <w:t xml:space="preserve">modernen </w:t>
      </w:r>
      <w:r w:rsidR="00D76657" w:rsidRPr="00D76657">
        <w:rPr>
          <w:rFonts w:eastAsia="Times New Roman" w:cs="Times New Roman"/>
          <w:szCs w:val="24"/>
          <w:lang w:eastAsia="de-DE"/>
        </w:rPr>
        <w:t>Landwir</w:t>
      </w:r>
      <w:r w:rsidR="00D76657" w:rsidRPr="00D76657">
        <w:rPr>
          <w:rFonts w:eastAsia="Times New Roman" w:cs="Times New Roman"/>
          <w:szCs w:val="24"/>
          <w:lang w:eastAsia="de-DE"/>
        </w:rPr>
        <w:t>t</w:t>
      </w:r>
      <w:r w:rsidR="00D76657" w:rsidRPr="00D76657">
        <w:rPr>
          <w:rFonts w:eastAsia="Times New Roman" w:cs="Times New Roman"/>
          <w:szCs w:val="24"/>
          <w:lang w:eastAsia="de-DE"/>
        </w:rPr>
        <w:t>schaftswissenschaften maßgeblich mitbestimm</w:t>
      </w:r>
      <w:r w:rsidR="00E53A72">
        <w:rPr>
          <w:rFonts w:eastAsia="Times New Roman" w:cs="Times New Roman"/>
          <w:szCs w:val="24"/>
          <w:lang w:eastAsia="de-DE"/>
        </w:rPr>
        <w:t xml:space="preserve">ten. </w:t>
      </w:r>
      <w:r w:rsidR="00D76657">
        <w:t xml:space="preserve">Er </w:t>
      </w:r>
      <w:r w:rsidR="00587BB7">
        <w:t>publizierte</w:t>
      </w:r>
      <w:r w:rsidR="00D76657">
        <w:t xml:space="preserve"> und verö</w:t>
      </w:r>
      <w:r w:rsidR="00D76657">
        <w:t>f</w:t>
      </w:r>
      <w:r w:rsidR="00D76657">
        <w:t>fentlichte sie in etwa 450 Bücher und Schriften.</w:t>
      </w:r>
      <w:r>
        <w:t xml:space="preserve"> </w:t>
      </w:r>
      <w:r w:rsidRPr="00980DD4">
        <w:rPr>
          <w:rFonts w:eastAsia="Times New Roman" w:cs="Times New Roman"/>
          <w:szCs w:val="24"/>
          <w:lang w:eastAsia="de-DE"/>
        </w:rPr>
        <w:t>Das in Möglin durchgeführte Lehrprogramm mit den Grundlagenfächern Chemie, Physik, Geologie, Geographie, Botanik, Zoologie und Mathematik, der "</w:t>
      </w:r>
      <w:proofErr w:type="spellStart"/>
      <w:r w:rsidRPr="00980DD4">
        <w:rPr>
          <w:rFonts w:eastAsia="Times New Roman" w:cs="Times New Roman"/>
          <w:szCs w:val="24"/>
          <w:lang w:eastAsia="de-DE"/>
        </w:rPr>
        <w:t>Gewerbslehre</w:t>
      </w:r>
      <w:proofErr w:type="spellEnd"/>
      <w:r w:rsidRPr="00980DD4">
        <w:rPr>
          <w:rFonts w:eastAsia="Times New Roman" w:cs="Times New Roman"/>
          <w:szCs w:val="24"/>
          <w:lang w:eastAsia="de-DE"/>
        </w:rPr>
        <w:t>" (der heutigen Agrarökonomie entsprechend), der "Agronomie" (heute Bodenkunde, Düngerlehre, Acker- und Pflanzenbau) und der Tierzucht</w:t>
      </w:r>
      <w:r w:rsidR="00E53A72">
        <w:rPr>
          <w:rFonts w:eastAsia="Times New Roman" w:cs="Times New Roman"/>
          <w:szCs w:val="24"/>
          <w:lang w:eastAsia="de-DE"/>
        </w:rPr>
        <w:t>,</w:t>
      </w:r>
      <w:r w:rsidRPr="00980DD4">
        <w:rPr>
          <w:rFonts w:eastAsia="Times New Roman" w:cs="Times New Roman"/>
          <w:szCs w:val="24"/>
          <w:lang w:eastAsia="de-DE"/>
        </w:rPr>
        <w:t xml:space="preserve"> einschließlich Tierernährung und Tierha</w:t>
      </w:r>
      <w:r w:rsidRPr="00980DD4">
        <w:rPr>
          <w:rFonts w:eastAsia="Times New Roman" w:cs="Times New Roman"/>
          <w:szCs w:val="24"/>
          <w:lang w:eastAsia="de-DE"/>
        </w:rPr>
        <w:t>l</w:t>
      </w:r>
      <w:r w:rsidRPr="00980DD4">
        <w:rPr>
          <w:rFonts w:eastAsia="Times New Roman" w:cs="Times New Roman"/>
          <w:szCs w:val="24"/>
          <w:lang w:eastAsia="de-DE"/>
        </w:rPr>
        <w:t>tung sowie zahlre</w:t>
      </w:r>
      <w:r w:rsidR="00E53A72">
        <w:rPr>
          <w:rFonts w:eastAsia="Times New Roman" w:cs="Times New Roman"/>
          <w:szCs w:val="24"/>
          <w:lang w:eastAsia="de-DE"/>
        </w:rPr>
        <w:t>iche</w:t>
      </w:r>
      <w:r w:rsidRPr="00980DD4">
        <w:rPr>
          <w:rFonts w:eastAsia="Times New Roman" w:cs="Times New Roman"/>
          <w:szCs w:val="24"/>
          <w:lang w:eastAsia="de-DE"/>
        </w:rPr>
        <w:t xml:space="preserve"> Nebenfächern</w:t>
      </w:r>
      <w:r w:rsidR="00E53A72">
        <w:rPr>
          <w:rFonts w:eastAsia="Times New Roman" w:cs="Times New Roman"/>
          <w:szCs w:val="24"/>
          <w:lang w:eastAsia="de-DE"/>
        </w:rPr>
        <w:t>,</w:t>
      </w:r>
      <w:r w:rsidRPr="00980DD4">
        <w:rPr>
          <w:rFonts w:eastAsia="Times New Roman" w:cs="Times New Roman"/>
          <w:szCs w:val="24"/>
          <w:lang w:eastAsia="de-DE"/>
        </w:rPr>
        <w:t xml:space="preserve"> entsprach in seinen Grundzügen durchaus heutigen Vorstellu</w:t>
      </w:r>
      <w:r w:rsidRPr="00980DD4">
        <w:rPr>
          <w:rFonts w:eastAsia="Times New Roman" w:cs="Times New Roman"/>
          <w:szCs w:val="24"/>
          <w:lang w:eastAsia="de-DE"/>
        </w:rPr>
        <w:t>n</w:t>
      </w:r>
      <w:r w:rsidRPr="00980DD4">
        <w:rPr>
          <w:rFonts w:eastAsia="Times New Roman" w:cs="Times New Roman"/>
          <w:szCs w:val="24"/>
          <w:lang w:eastAsia="de-DE"/>
        </w:rPr>
        <w:t>gen.</w:t>
      </w:r>
      <w:r w:rsidRPr="00980DD4">
        <w:rPr>
          <w:rFonts w:eastAsia="Times New Roman" w:cs="Times New Roman"/>
          <w:szCs w:val="24"/>
          <w:lang w:eastAsia="de-DE"/>
        </w:rPr>
        <w:br/>
      </w:r>
      <w:r w:rsidR="00CD5E00">
        <w:rPr>
          <w:rFonts w:eastAsia="Times New Roman" w:cs="Times New Roman"/>
          <w:szCs w:val="24"/>
          <w:lang w:eastAsia="de-DE"/>
        </w:rPr>
        <w:t>Im Wintersemester 1896/97</w:t>
      </w:r>
      <w:r w:rsidR="00E53A72">
        <w:rPr>
          <w:rFonts w:eastAsia="Times New Roman" w:cs="Times New Roman"/>
          <w:szCs w:val="24"/>
          <w:lang w:eastAsia="de-DE"/>
        </w:rPr>
        <w:t xml:space="preserve"> besuchten über 600 Studierende</w:t>
      </w:r>
      <w:r w:rsidR="00CD5E00">
        <w:rPr>
          <w:rFonts w:eastAsia="Times New Roman" w:cs="Times New Roman"/>
          <w:szCs w:val="24"/>
          <w:lang w:eastAsia="de-DE"/>
        </w:rPr>
        <w:t xml:space="preserve"> die Hochschule. </w:t>
      </w:r>
      <w:r w:rsidR="00185EB7">
        <w:rPr>
          <w:rFonts w:eastAsia="Times New Roman" w:cs="Times New Roman"/>
          <w:szCs w:val="24"/>
          <w:lang w:eastAsia="de-DE"/>
        </w:rPr>
        <w:t xml:space="preserve">Unterrichtet wurde in den </w:t>
      </w:r>
      <w:r w:rsidR="00E53A72">
        <w:rPr>
          <w:rFonts w:eastAsia="Times New Roman" w:cs="Times New Roman"/>
          <w:iCs/>
          <w:szCs w:val="24"/>
          <w:lang w:eastAsia="de-DE"/>
        </w:rPr>
        <w:t>Zweigen Landwirtschaftswi</w:t>
      </w:r>
      <w:r w:rsidR="00E53A72" w:rsidRPr="00185EB7">
        <w:rPr>
          <w:rFonts w:eastAsia="Times New Roman" w:cs="Times New Roman"/>
          <w:iCs/>
          <w:szCs w:val="24"/>
          <w:lang w:eastAsia="de-DE"/>
        </w:rPr>
        <w:t>ssenschaft</w:t>
      </w:r>
      <w:r w:rsidR="00E53A72">
        <w:rPr>
          <w:rFonts w:eastAsia="Times New Roman" w:cs="Times New Roman"/>
          <w:iCs/>
          <w:szCs w:val="24"/>
          <w:lang w:eastAsia="de-DE"/>
        </w:rPr>
        <w:t>,</w:t>
      </w:r>
      <w:r w:rsidR="00CD5E00" w:rsidRPr="00185EB7">
        <w:rPr>
          <w:rFonts w:eastAsia="Times New Roman" w:cs="Times New Roman"/>
          <w:iCs/>
          <w:szCs w:val="24"/>
          <w:lang w:eastAsia="de-DE"/>
        </w:rPr>
        <w:t xml:space="preserve"> </w:t>
      </w:r>
      <w:r w:rsidR="00E53A72">
        <w:rPr>
          <w:rFonts w:eastAsia="Times New Roman" w:cs="Times New Roman"/>
          <w:iCs/>
          <w:szCs w:val="24"/>
          <w:lang w:eastAsia="de-DE"/>
        </w:rPr>
        <w:t>Feldmesskunde</w:t>
      </w:r>
      <w:r w:rsidR="00CD5E00" w:rsidRPr="00185EB7">
        <w:rPr>
          <w:rFonts w:eastAsia="Times New Roman" w:cs="Times New Roman"/>
          <w:iCs/>
          <w:szCs w:val="24"/>
          <w:lang w:eastAsia="de-DE"/>
        </w:rPr>
        <w:t xml:space="preserve"> und Kulturtechnik. </w:t>
      </w:r>
      <w:r w:rsidR="00E53A72">
        <w:rPr>
          <w:rFonts w:eastAsia="Times New Roman" w:cs="Times New Roman"/>
          <w:iCs/>
          <w:szCs w:val="24"/>
          <w:lang w:eastAsia="de-DE"/>
        </w:rPr>
        <w:t>59 Landwirt</w:t>
      </w:r>
      <w:r w:rsidR="00CD5E00" w:rsidRPr="00185EB7">
        <w:rPr>
          <w:rFonts w:eastAsia="Times New Roman" w:cs="Times New Roman"/>
          <w:iCs/>
          <w:szCs w:val="24"/>
          <w:lang w:eastAsia="de-DE"/>
        </w:rPr>
        <w:t xml:space="preserve">e, 4 </w:t>
      </w:r>
      <w:r w:rsidR="00E53A72">
        <w:rPr>
          <w:rFonts w:eastAsia="Times New Roman" w:cs="Times New Roman"/>
          <w:iCs/>
          <w:szCs w:val="24"/>
          <w:lang w:eastAsia="de-DE"/>
        </w:rPr>
        <w:t>au</w:t>
      </w:r>
      <w:r w:rsidR="00E53A72">
        <w:rPr>
          <w:rFonts w:eastAsia="Times New Roman" w:cs="Times New Roman"/>
          <w:iCs/>
          <w:szCs w:val="24"/>
          <w:lang w:eastAsia="de-DE"/>
        </w:rPr>
        <w:t>s</w:t>
      </w:r>
      <w:r w:rsidR="00E53A72">
        <w:rPr>
          <w:rFonts w:eastAsia="Times New Roman" w:cs="Times New Roman"/>
          <w:iCs/>
          <w:szCs w:val="24"/>
          <w:lang w:eastAsia="de-DE"/>
        </w:rPr>
        <w:t xml:space="preserve">zubildende </w:t>
      </w:r>
      <w:r w:rsidR="00CD5E00" w:rsidRPr="00185EB7">
        <w:rPr>
          <w:rFonts w:eastAsia="Times New Roman" w:cs="Times New Roman"/>
          <w:iCs/>
          <w:szCs w:val="24"/>
          <w:lang w:eastAsia="de-DE"/>
        </w:rPr>
        <w:t>Leh</w:t>
      </w:r>
      <w:r w:rsidR="00875153">
        <w:rPr>
          <w:rFonts w:eastAsia="Times New Roman" w:cs="Times New Roman"/>
          <w:iCs/>
          <w:szCs w:val="24"/>
          <w:lang w:eastAsia="de-DE"/>
        </w:rPr>
        <w:t>rer der Landwirt</w:t>
      </w:r>
      <w:r w:rsidR="00CD5E00" w:rsidRPr="00185EB7">
        <w:rPr>
          <w:rFonts w:eastAsia="Times New Roman" w:cs="Times New Roman"/>
          <w:iCs/>
          <w:szCs w:val="24"/>
          <w:lang w:eastAsia="de-DE"/>
        </w:rPr>
        <w:t>schaft, 419</w:t>
      </w:r>
      <w:r w:rsidR="00185EB7">
        <w:rPr>
          <w:rFonts w:eastAsia="Times New Roman" w:cs="Times New Roman"/>
          <w:iCs/>
          <w:szCs w:val="24"/>
          <w:lang w:eastAsia="de-DE"/>
        </w:rPr>
        <w:t xml:space="preserve"> Landvermesser</w:t>
      </w:r>
      <w:r w:rsidR="00CD5E00" w:rsidRPr="00185EB7">
        <w:rPr>
          <w:rFonts w:eastAsia="Times New Roman" w:cs="Times New Roman"/>
          <w:iCs/>
          <w:szCs w:val="24"/>
          <w:lang w:eastAsia="de-DE"/>
        </w:rPr>
        <w:t xml:space="preserve"> und 153 Kulturtechniker </w:t>
      </w:r>
      <w:r w:rsidR="00875153" w:rsidRPr="00185EB7">
        <w:rPr>
          <w:rFonts w:eastAsia="Times New Roman" w:cs="Times New Roman"/>
          <w:iCs/>
          <w:szCs w:val="24"/>
          <w:lang w:eastAsia="de-DE"/>
        </w:rPr>
        <w:t xml:space="preserve">bestanden </w:t>
      </w:r>
      <w:r w:rsidR="00CD5E00" w:rsidRPr="00185EB7">
        <w:rPr>
          <w:rFonts w:eastAsia="Times New Roman" w:cs="Times New Roman"/>
          <w:iCs/>
          <w:szCs w:val="24"/>
          <w:lang w:eastAsia="de-DE"/>
        </w:rPr>
        <w:t>die vorgeschriebenen Prü</w:t>
      </w:r>
      <w:r w:rsidR="00875153">
        <w:rPr>
          <w:rFonts w:eastAsia="Times New Roman" w:cs="Times New Roman"/>
          <w:iCs/>
          <w:szCs w:val="24"/>
          <w:lang w:eastAsia="de-DE"/>
        </w:rPr>
        <w:t>fungen</w:t>
      </w:r>
      <w:r w:rsidR="00CD5E00" w:rsidRPr="00185EB7">
        <w:rPr>
          <w:rFonts w:eastAsia="Times New Roman" w:cs="Times New Roman"/>
          <w:iCs/>
          <w:szCs w:val="24"/>
          <w:lang w:eastAsia="de-DE"/>
        </w:rPr>
        <w:t>.</w:t>
      </w:r>
      <w:r w:rsidR="00CD5E00" w:rsidRPr="00185EB7">
        <w:rPr>
          <w:rFonts w:eastAsia="Times New Roman" w:cs="Times New Roman"/>
          <w:szCs w:val="24"/>
          <w:lang w:eastAsia="de-DE"/>
        </w:rPr>
        <w:t xml:space="preserve"> </w:t>
      </w:r>
    </w:p>
    <w:p w:rsidR="00AA7C61" w:rsidRPr="00AA7C61" w:rsidRDefault="00AA7C61" w:rsidP="00AA7C61">
      <w:pPr>
        <w:pStyle w:val="KeinLeerraum"/>
        <w:rPr>
          <w:rFonts w:eastAsia="Times New Roman" w:cs="Times New Roman"/>
          <w:sz w:val="16"/>
          <w:szCs w:val="16"/>
          <w:lang w:eastAsia="de-DE"/>
        </w:rPr>
      </w:pPr>
    </w:p>
    <w:p w:rsidR="00CD5E00" w:rsidRDefault="000D77A7" w:rsidP="00156D03">
      <w:pPr>
        <w:pStyle w:val="KeinLeerraum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2FD595CA" wp14:editId="2FE036C8">
            <wp:simplePos x="0" y="0"/>
            <wp:positionH relativeFrom="column">
              <wp:posOffset>50800</wp:posOffset>
            </wp:positionH>
            <wp:positionV relativeFrom="paragraph">
              <wp:posOffset>60325</wp:posOffset>
            </wp:positionV>
            <wp:extent cx="5916930" cy="3712845"/>
            <wp:effectExtent l="0" t="0" r="7620" b="1905"/>
            <wp:wrapTight wrapText="bothSides">
              <wp:wrapPolygon edited="0">
                <wp:start x="0" y="0"/>
                <wp:lineTo x="0" y="21500"/>
                <wp:lineTo x="21558" y="21500"/>
                <wp:lineTo x="21558" y="0"/>
                <wp:lineTo x="0" y="0"/>
              </wp:wrapPolygon>
            </wp:wrapTight>
            <wp:docPr id="4" name="Grafik 4" descr="C:\Users\Wolfgang\Desktop\Berlin 3.-6.9.18\Berlin  3-6.9.18\Berlin 3.9.18\0. Bildung + Wissenschaft\Königlich Landwirtschaftliche Hochschule\1 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gang\Desktop\Berlin 3.-6.9.18\Berlin  3-6.9.18\Berlin 3.9.18\0. Bildung + Wissenschaft\Königlich Landwirtschaftliche Hochschule\1 0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D70B6" w:rsidRDefault="002D70B6" w:rsidP="00156D03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214519" w:rsidRPr="00AA7C61" w:rsidRDefault="00214519" w:rsidP="00214519">
      <w:pPr>
        <w:pStyle w:val="KeinLeerraum"/>
        <w:jc w:val="center"/>
        <w:rPr>
          <w:rFonts w:ascii="Arial" w:eastAsia="Times New Roman" w:hAnsi="Arial" w:cs="Arial"/>
          <w:sz w:val="18"/>
          <w:szCs w:val="18"/>
          <w:lang w:eastAsia="de-DE"/>
        </w:rPr>
      </w:pPr>
      <w:r w:rsidRPr="00AA7C61">
        <w:rPr>
          <w:rFonts w:ascii="Arial" w:eastAsia="Times New Roman" w:hAnsi="Arial" w:cs="Arial"/>
          <w:sz w:val="18"/>
          <w:szCs w:val="18"/>
          <w:lang w:eastAsia="de-DE"/>
        </w:rPr>
        <w:t>Die Gerade zweiläufige Treppenanlage mit drei Armen und einem Wendepodest führt vom EG - OG</w:t>
      </w:r>
    </w:p>
    <w:p w:rsidR="002D70B6" w:rsidRPr="00AA7C61" w:rsidRDefault="002D70B6" w:rsidP="00156D03">
      <w:pPr>
        <w:pStyle w:val="KeinLeerraum"/>
        <w:rPr>
          <w:rFonts w:eastAsia="Times New Roman" w:cs="Times New Roman"/>
          <w:sz w:val="10"/>
          <w:szCs w:val="10"/>
          <w:lang w:eastAsia="de-DE"/>
        </w:rPr>
      </w:pPr>
    </w:p>
    <w:p w:rsidR="002D70B6" w:rsidRDefault="00AA641A" w:rsidP="00156D03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BC491C0" wp14:editId="6F186BAF">
            <wp:simplePos x="0" y="0"/>
            <wp:positionH relativeFrom="column">
              <wp:posOffset>4789805</wp:posOffset>
            </wp:positionH>
            <wp:positionV relativeFrom="paragraph">
              <wp:posOffset>66040</wp:posOffset>
            </wp:positionV>
            <wp:extent cx="1383030" cy="3076575"/>
            <wp:effectExtent l="0" t="0" r="7620" b="9525"/>
            <wp:wrapTight wrapText="bothSides">
              <wp:wrapPolygon edited="0">
                <wp:start x="0" y="0"/>
                <wp:lineTo x="0" y="21533"/>
                <wp:lineTo x="21421" y="21533"/>
                <wp:lineTo x="21421" y="0"/>
                <wp:lineTo x="0" y="0"/>
              </wp:wrapPolygon>
            </wp:wrapTight>
            <wp:docPr id="5" name="Grafik 5" descr="C:\Users\Wolfgang\Desktop\Berlin 3.-6.9.18\Berlin  3-6.9.18\Berlin 3.9.18\0. Bildung + Wissenschaft\Königlich Landwirtschaftliche Hochschule\1. 0351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lfgang\Desktop\Berlin 3.-6.9.18\Berlin  3-6.9.18\Berlin 3.9.18\0. Bildung + Wissenschaft\Königlich Landwirtschaftliche Hochschule\1. 0351 -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BB3">
        <w:t>Architekt:</w:t>
      </w:r>
      <w:r w:rsidR="00867BB3">
        <w:tab/>
        <w:t xml:space="preserve">August </w:t>
      </w:r>
      <w:proofErr w:type="spellStart"/>
      <w:r w:rsidR="00867BB3">
        <w:t>Tiedes</w:t>
      </w:r>
      <w:proofErr w:type="spellEnd"/>
      <w:r w:rsidR="00867BB3">
        <w:t xml:space="preserve"> (1834-1911)</w:t>
      </w:r>
      <w:r w:rsidR="00B84D5E">
        <w:t xml:space="preserve">   </w:t>
      </w:r>
    </w:p>
    <w:p w:rsidR="00867BB3" w:rsidRDefault="00867BB3" w:rsidP="00156D03">
      <w:pPr>
        <w:pStyle w:val="KeinLeerraum"/>
      </w:pPr>
      <w:r>
        <w:t>Bauzeit:</w:t>
      </w:r>
      <w:r>
        <w:tab/>
        <w:t>1876</w:t>
      </w:r>
      <w:r w:rsidR="004647D8">
        <w:t xml:space="preserve"> </w:t>
      </w:r>
      <w:r>
        <w:t xml:space="preserve"> – 1880</w:t>
      </w:r>
    </w:p>
    <w:p w:rsidR="00867BB3" w:rsidRDefault="00867BB3" w:rsidP="00156D03">
      <w:pPr>
        <w:pStyle w:val="KeinLeerraum"/>
      </w:pPr>
      <w:r>
        <w:t>Baustil:</w:t>
      </w:r>
      <w:r>
        <w:tab/>
        <w:t xml:space="preserve">toskanischer Renaissancestil </w:t>
      </w:r>
    </w:p>
    <w:p w:rsidR="0033600F" w:rsidRDefault="0033600F" w:rsidP="00156D03">
      <w:pPr>
        <w:pStyle w:val="KeinLeerraum"/>
      </w:pPr>
      <w:r>
        <w:t>Treppenform:</w:t>
      </w:r>
      <w:r>
        <w:tab/>
        <w:t xml:space="preserve">Gerade zweiläufige Treppenanlage mit drei Armen und </w:t>
      </w:r>
    </w:p>
    <w:p w:rsidR="0033600F" w:rsidRDefault="0033600F" w:rsidP="00156D03">
      <w:pPr>
        <w:pStyle w:val="KeinLeerraum"/>
      </w:pPr>
      <w:r>
        <w:t xml:space="preserve">                 </w:t>
      </w:r>
      <w:r>
        <w:tab/>
        <w:t>einem Wendepodest</w:t>
      </w:r>
    </w:p>
    <w:p w:rsidR="00867BB3" w:rsidRDefault="0098789D" w:rsidP="00156D03">
      <w:pPr>
        <w:pStyle w:val="KeinLeerraum"/>
      </w:pPr>
      <w:r>
        <w:t>Geschoßhöhe: 635 cm</w:t>
      </w:r>
    </w:p>
    <w:p w:rsidR="00CD38BE" w:rsidRDefault="00CD38BE" w:rsidP="00156D03">
      <w:pPr>
        <w:pStyle w:val="KeinLeerraum"/>
      </w:pPr>
      <w:r>
        <w:t xml:space="preserve">Laufbreite: </w:t>
      </w:r>
      <w:r>
        <w:tab/>
        <w:t>1. Arm 365</w:t>
      </w:r>
      <w:r w:rsidR="0033600F">
        <w:t xml:space="preserve"> </w:t>
      </w:r>
      <w:r>
        <w:t>cm, 2.</w:t>
      </w:r>
      <w:r w:rsidR="004647D8">
        <w:t xml:space="preserve"> </w:t>
      </w:r>
      <w:r>
        <w:t>+</w:t>
      </w:r>
      <w:r w:rsidR="004647D8">
        <w:t xml:space="preserve"> </w:t>
      </w:r>
      <w:r>
        <w:t>3. Arm 337 cm</w:t>
      </w:r>
    </w:p>
    <w:p w:rsidR="00FF68EA" w:rsidRDefault="00FF68EA" w:rsidP="00156D03">
      <w:pPr>
        <w:pStyle w:val="KeinLeerraum"/>
      </w:pPr>
      <w:r>
        <w:t>Steigung:</w:t>
      </w:r>
      <w:r>
        <w:tab/>
        <w:t>15,5 cm</w:t>
      </w:r>
    </w:p>
    <w:p w:rsidR="00FF68EA" w:rsidRDefault="00FF68EA" w:rsidP="00156D03">
      <w:pPr>
        <w:pStyle w:val="KeinLeerraum"/>
      </w:pPr>
      <w:r>
        <w:t>Auftritt:</w:t>
      </w:r>
      <w:r>
        <w:tab/>
        <w:t>32,5 cm</w:t>
      </w:r>
    </w:p>
    <w:p w:rsidR="0098789D" w:rsidRDefault="003F7A8A" w:rsidP="00156D03">
      <w:pPr>
        <w:pStyle w:val="KeinLeerraum"/>
      </w:pPr>
      <w:r>
        <w:t>Trittstufen:</w:t>
      </w:r>
      <w:r>
        <w:tab/>
        <w:t>Marmor</w:t>
      </w:r>
      <w:r w:rsidR="00040803">
        <w:t xml:space="preserve"> Saalburg Violett</w:t>
      </w:r>
      <w:r w:rsidR="00DB520B">
        <w:t xml:space="preserve"> (Tühringen)</w:t>
      </w:r>
    </w:p>
    <w:p w:rsidR="00B84D5E" w:rsidRDefault="00B84D5E" w:rsidP="00156D03">
      <w:pPr>
        <w:pStyle w:val="KeinLeerraum"/>
      </w:pPr>
      <w:r>
        <w:t>Blockstufe:</w:t>
      </w:r>
      <w:r>
        <w:tab/>
        <w:t>373 cm lang, 39 cm breit</w:t>
      </w:r>
      <w:r w:rsidR="00ED3315">
        <w:t>, 15,5 cm Hoch</w:t>
      </w:r>
    </w:p>
    <w:p w:rsidR="00ED3315" w:rsidRDefault="00ED3315" w:rsidP="00156D03">
      <w:pPr>
        <w:pStyle w:val="KeinLeerraum"/>
      </w:pPr>
      <w:r>
        <w:t>Profil:</w:t>
      </w:r>
      <w:r>
        <w:tab/>
      </w:r>
      <w:r w:rsidR="00D66A2A">
        <w:tab/>
        <w:t>Umgekehrter lieg. Karnies</w:t>
      </w:r>
      <w:r w:rsidR="00AA641A">
        <w:t xml:space="preserve"> gerundeter Oberkante und </w:t>
      </w:r>
      <w:r>
        <w:t>Platte</w:t>
      </w:r>
    </w:p>
    <w:p w:rsidR="00ED3315" w:rsidRDefault="00ED3315" w:rsidP="00156D03">
      <w:pPr>
        <w:pStyle w:val="KeinLeerraum"/>
      </w:pPr>
      <w:r>
        <w:t>Untertritt:</w:t>
      </w:r>
      <w:r>
        <w:tab/>
        <w:t>4 cm</w:t>
      </w:r>
    </w:p>
    <w:p w:rsidR="00ED3315" w:rsidRDefault="00ED3315" w:rsidP="00156D03">
      <w:pPr>
        <w:pStyle w:val="KeinLeerraum"/>
      </w:pPr>
      <w:r>
        <w:t>Stirnseite:</w:t>
      </w:r>
      <w:r>
        <w:tab/>
        <w:t>Volute, beidseitig</w:t>
      </w:r>
    </w:p>
    <w:p w:rsidR="000D77A7" w:rsidRDefault="000D77A7" w:rsidP="00156D03">
      <w:pPr>
        <w:pStyle w:val="KeinLeerraum"/>
      </w:pPr>
      <w:r>
        <w:t>Wendepodest:</w:t>
      </w:r>
      <w:r>
        <w:tab/>
        <w:t xml:space="preserve">Terrazzo mit Bodenschmuck </w:t>
      </w:r>
    </w:p>
    <w:p w:rsidR="00CD38BE" w:rsidRDefault="00CD38BE" w:rsidP="00156D03">
      <w:pPr>
        <w:pStyle w:val="KeinLeerraum"/>
      </w:pPr>
      <w:r>
        <w:t>Geländer:</w:t>
      </w:r>
      <w:r>
        <w:tab/>
        <w:t xml:space="preserve">Säulen am Wendepodest </w:t>
      </w:r>
      <w:r w:rsidR="00E10505">
        <w:t>38</w:t>
      </w:r>
      <w:r w:rsidR="00D66A2A">
        <w:t xml:space="preserve"> </w:t>
      </w:r>
      <w:r w:rsidR="00E10505">
        <w:t>x</w:t>
      </w:r>
      <w:r w:rsidR="00D66A2A">
        <w:t xml:space="preserve"> </w:t>
      </w:r>
      <w:r w:rsidR="00E10505">
        <w:t>38 cm</w:t>
      </w:r>
    </w:p>
    <w:p w:rsidR="00D653D1" w:rsidRPr="00F02114" w:rsidRDefault="00E10505" w:rsidP="00D653D1">
      <w:pPr>
        <w:pStyle w:val="KeinLeerraum"/>
      </w:pPr>
      <w:r>
        <w:t xml:space="preserve">Baluster: </w:t>
      </w:r>
      <w:r>
        <w:tab/>
      </w:r>
      <w:r w:rsidR="00D653D1">
        <w:t>sind dem toskanisch Säulentyp nachempfunden</w:t>
      </w:r>
    </w:p>
    <w:p w:rsidR="00E10505" w:rsidRDefault="00D653D1" w:rsidP="00156D03">
      <w:pPr>
        <w:pStyle w:val="KeinLeerraum"/>
      </w:pPr>
      <w:r>
        <w:t>Sockel:</w:t>
      </w:r>
      <w:r>
        <w:tab/>
        <w:t>20</w:t>
      </w:r>
      <w:r w:rsidR="00D66A2A">
        <w:t xml:space="preserve"> </w:t>
      </w:r>
      <w:r>
        <w:t>x</w:t>
      </w:r>
      <w:r w:rsidR="00D66A2A">
        <w:t xml:space="preserve"> </w:t>
      </w:r>
      <w:r>
        <w:t>20 cm,</w:t>
      </w:r>
    </w:p>
    <w:p w:rsidR="001C7E28" w:rsidRDefault="0033600F" w:rsidP="00156D0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1BD97" wp14:editId="6313177B">
                <wp:simplePos x="0" y="0"/>
                <wp:positionH relativeFrom="column">
                  <wp:posOffset>4789170</wp:posOffset>
                </wp:positionH>
                <wp:positionV relativeFrom="paragraph">
                  <wp:posOffset>53975</wp:posOffset>
                </wp:positionV>
                <wp:extent cx="1383030" cy="150495"/>
                <wp:effectExtent l="0" t="0" r="7620" b="1905"/>
                <wp:wrapTight wrapText="bothSides">
                  <wp:wrapPolygon edited="0">
                    <wp:start x="0" y="0"/>
                    <wp:lineTo x="0" y="19139"/>
                    <wp:lineTo x="21421" y="19139"/>
                    <wp:lineTo x="21421" y="0"/>
                    <wp:lineTo x="0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1504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641A" w:rsidRPr="00AA641A" w:rsidRDefault="00AA641A" w:rsidP="00AA641A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</w:rPr>
                            </w:pPr>
                            <w:r w:rsidRPr="00AA641A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Stufe, Baluster u. Handlauf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377.1pt;margin-top:4.25pt;width:108.9pt;height:11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" stroked="f">
                <v:textbox inset="0,0,0,0">
                  <w:txbxContent>
                    <w:p w:rsidR="00AA641A" w:rsidRPr="00AA641A" w:rsidRDefault="00AA641A" w:rsidP="00AA641A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</w:rPr>
                      </w:pPr>
                      <w:r w:rsidRPr="00AA641A">
                        <w:rPr>
                          <w:rFonts w:ascii="Arial" w:hAnsi="Arial" w:cs="Arial"/>
                          <w:b w:val="0"/>
                          <w:color w:val="auto"/>
                        </w:rPr>
                        <w:t>Stufe, Baluster u. Handlauf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C7E28">
        <w:t>Basis:</w:t>
      </w:r>
      <w:r w:rsidR="001C7E28">
        <w:tab/>
      </w:r>
      <w:r w:rsidR="001C7E28">
        <w:tab/>
        <w:t>Riemchen</w:t>
      </w:r>
      <w:r w:rsidR="00D653D1">
        <w:t xml:space="preserve"> mit Kehle, Wust, Kehle mit Riem</w:t>
      </w:r>
      <w:r w:rsidR="001C7E28">
        <w:t>chen</w:t>
      </w:r>
    </w:p>
    <w:p w:rsidR="001C7E28" w:rsidRDefault="001C7E28" w:rsidP="001C7E28">
      <w:pPr>
        <w:pStyle w:val="KeinLeerraum"/>
      </w:pPr>
      <w:r>
        <w:t>Schaft:</w:t>
      </w:r>
      <w:r>
        <w:tab/>
      </w:r>
      <w:r>
        <w:tab/>
        <w:t>Spitznute</w:t>
      </w:r>
    </w:p>
    <w:p w:rsidR="00D653D1" w:rsidRDefault="00D653D1" w:rsidP="001C7E28">
      <w:pPr>
        <w:pStyle w:val="KeinLeerraum"/>
      </w:pPr>
      <w:r>
        <w:t>Handlauf:</w:t>
      </w:r>
      <w:r>
        <w:tab/>
      </w:r>
      <w:r w:rsidR="00D66A2A">
        <w:t>B</w:t>
      </w:r>
      <w:r>
        <w:t>reite oben 34</w:t>
      </w:r>
      <w:r w:rsidR="00D66A2A">
        <w:t xml:space="preserve"> </w:t>
      </w:r>
      <w:r>
        <w:t xml:space="preserve">cm, unten 22,5 cm, Höhe 11,5 cm </w:t>
      </w:r>
    </w:p>
    <w:p w:rsidR="001211E1" w:rsidRDefault="00D66A2A" w:rsidP="001C7E28">
      <w:pPr>
        <w:pStyle w:val="KeinLeerraum"/>
      </w:pPr>
      <w:r>
        <w:t>Profil:</w:t>
      </w:r>
      <w:r>
        <w:tab/>
      </w:r>
      <w:r>
        <w:tab/>
        <w:t>unter dem</w:t>
      </w:r>
      <w:r w:rsidR="001211E1">
        <w:t xml:space="preserve"> geschrägten Haupt, schräge Platte, Hohlkehle, Absatz</w:t>
      </w:r>
      <w:bookmarkStart w:id="0" w:name="_GoBack"/>
      <w:bookmarkEnd w:id="0"/>
    </w:p>
    <w:p w:rsidR="00B84D5E" w:rsidRDefault="003500A7" w:rsidP="00156D03">
      <w:pPr>
        <w:pStyle w:val="KeinLeerraum"/>
      </w:pPr>
      <w:r>
        <w:t xml:space="preserve">Wandbemalung: von Heinrich Gärner </w:t>
      </w:r>
    </w:p>
    <w:p w:rsidR="00D653D1" w:rsidRPr="00F02114" w:rsidRDefault="0044788E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112BBF5F" wp14:editId="5659541C">
            <wp:simplePos x="0" y="0"/>
            <wp:positionH relativeFrom="column">
              <wp:posOffset>1298575</wp:posOffset>
            </wp:positionH>
            <wp:positionV relativeFrom="paragraph">
              <wp:posOffset>314325</wp:posOffset>
            </wp:positionV>
            <wp:extent cx="3418840" cy="4458970"/>
            <wp:effectExtent l="0" t="0" r="0" b="0"/>
            <wp:wrapTight wrapText="bothSides">
              <wp:wrapPolygon edited="0">
                <wp:start x="0" y="0"/>
                <wp:lineTo x="0" y="21502"/>
                <wp:lineTo x="21423" y="21502"/>
                <wp:lineTo x="21423" y="0"/>
                <wp:lineTo x="0" y="0"/>
              </wp:wrapPolygon>
            </wp:wrapTight>
            <wp:docPr id="7" name="Grafik 7" descr="C:\Users\Wolfgang\Desktop\Berlin 3.-6.9.18\Berlin  3-6.9.18\Berlin 3.9.18\0. 3 Bildung + Wissenschaft  ff\Königl. Landwirtschaftl. Hochschule ff\1. 8 111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esktop\Berlin 3.-6.9.18\Berlin  3-6.9.18\Berlin 3.9.18\0. 3 Bildung + Wissenschaft  ff\Königl. Landwirtschaftl. Hochschule ff\1. 8 111 Kop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D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AF612" wp14:editId="40AEE8F4">
                <wp:simplePos x="0" y="0"/>
                <wp:positionH relativeFrom="column">
                  <wp:posOffset>1299210</wp:posOffset>
                </wp:positionH>
                <wp:positionV relativeFrom="paragraph">
                  <wp:posOffset>4871720</wp:posOffset>
                </wp:positionV>
                <wp:extent cx="3259455" cy="635"/>
                <wp:effectExtent l="0" t="0" r="0" b="8255"/>
                <wp:wrapTight wrapText="bothSides">
                  <wp:wrapPolygon edited="0">
                    <wp:start x="0" y="0"/>
                    <wp:lineTo x="0" y="20698"/>
                    <wp:lineTo x="21461" y="20698"/>
                    <wp:lineTo x="21461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5A9C" w:rsidRPr="004E5A9C" w:rsidRDefault="004E5A9C" w:rsidP="004E5A9C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</w:rPr>
                            </w:pPr>
                            <w:r w:rsidRPr="004E5A9C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Der Treppenantritt im Erdgeschoß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102.3pt;margin-top:383.6pt;width:256.6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" stroked="f">
                <v:textbox style="mso-fit-shape-to-text:t" inset="0,0,0,0">
                  <w:txbxContent>
                    <w:p w:rsidR="004E5A9C" w:rsidRPr="004E5A9C" w:rsidRDefault="004E5A9C" w:rsidP="004E5A9C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</w:rPr>
                      </w:pPr>
                      <w:r w:rsidRPr="004E5A9C">
                        <w:rPr>
                          <w:rFonts w:ascii="Arial" w:hAnsi="Arial" w:cs="Arial"/>
                          <w:b w:val="0"/>
                          <w:color w:val="auto"/>
                        </w:rPr>
                        <w:t>Der Treppenantritt im Erdgeschoß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653D1" w:rsidRPr="00F02114" w:rsidSect="002C459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D1"/>
    <w:rsid w:val="00040803"/>
    <w:rsid w:val="000C373F"/>
    <w:rsid w:val="000D76C5"/>
    <w:rsid w:val="000D77A7"/>
    <w:rsid w:val="001211E1"/>
    <w:rsid w:val="00156D03"/>
    <w:rsid w:val="00185EB7"/>
    <w:rsid w:val="001C7E28"/>
    <w:rsid w:val="00214519"/>
    <w:rsid w:val="002753CB"/>
    <w:rsid w:val="002C459B"/>
    <w:rsid w:val="002D70B6"/>
    <w:rsid w:val="0033600F"/>
    <w:rsid w:val="003500A7"/>
    <w:rsid w:val="00374CEC"/>
    <w:rsid w:val="003F7A8A"/>
    <w:rsid w:val="0044788E"/>
    <w:rsid w:val="004647D8"/>
    <w:rsid w:val="004A58B3"/>
    <w:rsid w:val="004E5A9C"/>
    <w:rsid w:val="00573FE3"/>
    <w:rsid w:val="00587BB7"/>
    <w:rsid w:val="00643A8B"/>
    <w:rsid w:val="00724474"/>
    <w:rsid w:val="007606EC"/>
    <w:rsid w:val="007D08CC"/>
    <w:rsid w:val="00831E2A"/>
    <w:rsid w:val="00867BB3"/>
    <w:rsid w:val="00875153"/>
    <w:rsid w:val="009714CF"/>
    <w:rsid w:val="0098789D"/>
    <w:rsid w:val="00A75512"/>
    <w:rsid w:val="00A95759"/>
    <w:rsid w:val="00AA641A"/>
    <w:rsid w:val="00AA7C61"/>
    <w:rsid w:val="00B84D5E"/>
    <w:rsid w:val="00BE1247"/>
    <w:rsid w:val="00C414D1"/>
    <w:rsid w:val="00C75C61"/>
    <w:rsid w:val="00CB0C95"/>
    <w:rsid w:val="00CD38BE"/>
    <w:rsid w:val="00CD5E00"/>
    <w:rsid w:val="00D653D1"/>
    <w:rsid w:val="00D66A2A"/>
    <w:rsid w:val="00D76657"/>
    <w:rsid w:val="00D87749"/>
    <w:rsid w:val="00D9762D"/>
    <w:rsid w:val="00DB520B"/>
    <w:rsid w:val="00DC3035"/>
    <w:rsid w:val="00E10505"/>
    <w:rsid w:val="00E53A72"/>
    <w:rsid w:val="00ED3315"/>
    <w:rsid w:val="00EF499B"/>
    <w:rsid w:val="00F02114"/>
    <w:rsid w:val="00F34DA3"/>
    <w:rsid w:val="00F4456B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6D0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0B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4A58B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6D0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0B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4A58B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agrar.hu-berlin.de/de/institut/profil/geschichte/kurzb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73F7-E414-4262-B452-F1DFA411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</cp:lastModifiedBy>
  <cp:revision>33</cp:revision>
  <cp:lastPrinted>2019-01-08T20:35:00Z</cp:lastPrinted>
  <dcterms:created xsi:type="dcterms:W3CDTF">2018-12-28T20:42:00Z</dcterms:created>
  <dcterms:modified xsi:type="dcterms:W3CDTF">2019-04-19T19:26:00Z</dcterms:modified>
</cp:coreProperties>
</file>