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74" w:rsidRDefault="00E5770F">
      <w:pPr>
        <w:rPr>
          <w:b/>
        </w:rPr>
      </w:pPr>
      <w:r w:rsidRPr="00E5770F">
        <w:rPr>
          <w:b/>
        </w:rPr>
        <w:t>Rathaus Treptow</w:t>
      </w:r>
    </w:p>
    <w:p w:rsidR="00E5770F" w:rsidRDefault="002A0717" w:rsidP="00A56B95">
      <w:pPr>
        <w:pStyle w:val="KeinLeerraum"/>
      </w:pPr>
      <w:r>
        <w:rPr>
          <w:noProof/>
          <w:lang w:eastAsia="de-DE"/>
        </w:rPr>
        <mc:AlternateContent>
          <mc:Choice Requires="wps">
            <w:drawing>
              <wp:anchor distT="0" distB="0" distL="114300" distR="114300" simplePos="0" relativeHeight="251661312" behindDoc="0" locked="0" layoutInCell="1" allowOverlap="1" wp14:anchorId="05EB6A6D" wp14:editId="335E8036">
                <wp:simplePos x="0" y="0"/>
                <wp:positionH relativeFrom="column">
                  <wp:posOffset>20320</wp:posOffset>
                </wp:positionH>
                <wp:positionV relativeFrom="paragraph">
                  <wp:posOffset>2489200</wp:posOffset>
                </wp:positionV>
                <wp:extent cx="3254375" cy="607060"/>
                <wp:effectExtent l="0" t="0" r="3175" b="2540"/>
                <wp:wrapTight wrapText="bothSides">
                  <wp:wrapPolygon edited="0">
                    <wp:start x="0" y="0"/>
                    <wp:lineTo x="0" y="21013"/>
                    <wp:lineTo x="21495" y="21013"/>
                    <wp:lineTo x="21495"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3254375" cy="607060"/>
                        </a:xfrm>
                        <a:prstGeom prst="rect">
                          <a:avLst/>
                        </a:prstGeom>
                        <a:solidFill>
                          <a:prstClr val="white"/>
                        </a:solidFill>
                        <a:ln>
                          <a:noFill/>
                        </a:ln>
                        <a:effectLst/>
                      </wps:spPr>
                      <wps:txbx>
                        <w:txbxContent>
                          <w:p w:rsidR="002E11A4" w:rsidRPr="002337F7" w:rsidRDefault="00FB4798" w:rsidP="002E11A4">
                            <w:pPr>
                              <w:pStyle w:val="Beschriftung"/>
                              <w:jc w:val="center"/>
                              <w:rPr>
                                <w:rFonts w:ascii="Arial" w:hAnsi="Arial" w:cs="Arial"/>
                                <w:b w:val="0"/>
                                <w:noProof/>
                                <w:color w:val="auto"/>
                                <w:sz w:val="24"/>
                              </w:rPr>
                            </w:pPr>
                            <w:r>
                              <w:rPr>
                                <w:rFonts w:ascii="Arial" w:hAnsi="Arial" w:cs="Arial"/>
                                <w:b w:val="0"/>
                                <w:color w:val="auto"/>
                              </w:rPr>
                              <w:t xml:space="preserve">Das Rathaus in der </w:t>
                            </w:r>
                            <w:r w:rsidR="002E11A4" w:rsidRPr="002E11A4">
                              <w:rPr>
                                <w:rFonts w:ascii="Arial" w:hAnsi="Arial" w:cs="Arial"/>
                                <w:b w:val="0"/>
                                <w:color w:val="auto"/>
                              </w:rPr>
                              <w:t>Neue</w:t>
                            </w:r>
                            <w:r w:rsidR="002E11A4">
                              <w:rPr>
                                <w:rFonts w:ascii="Arial" w:hAnsi="Arial" w:cs="Arial"/>
                                <w:b w:val="0"/>
                                <w:color w:val="auto"/>
                              </w:rPr>
                              <w:t>n</w:t>
                            </w:r>
                            <w:r w:rsidR="00B54DB4">
                              <w:rPr>
                                <w:rFonts w:ascii="Arial" w:hAnsi="Arial" w:cs="Arial"/>
                                <w:b w:val="0"/>
                                <w:color w:val="auto"/>
                              </w:rPr>
                              <w:t xml:space="preserve"> </w:t>
                            </w:r>
                            <w:proofErr w:type="spellStart"/>
                            <w:r w:rsidR="00B54DB4">
                              <w:rPr>
                                <w:rFonts w:ascii="Arial" w:hAnsi="Arial" w:cs="Arial"/>
                                <w:b w:val="0"/>
                                <w:color w:val="auto"/>
                              </w:rPr>
                              <w:t>Krugallee</w:t>
                            </w:r>
                            <w:proofErr w:type="spellEnd"/>
                            <w:r w:rsidR="00B54DB4">
                              <w:rPr>
                                <w:rFonts w:ascii="Arial" w:hAnsi="Arial" w:cs="Arial"/>
                                <w:b w:val="0"/>
                                <w:color w:val="auto"/>
                              </w:rPr>
                              <w:t xml:space="preserve"> 4</w:t>
                            </w:r>
                            <w:r w:rsidR="002E11A4" w:rsidRPr="002E11A4">
                              <w:rPr>
                                <w:rFonts w:ascii="Arial" w:hAnsi="Arial" w:cs="Arial"/>
                                <w:b w:val="0"/>
                                <w:color w:val="auto"/>
                              </w:rPr>
                              <w:t xml:space="preserve"> </w:t>
                            </w:r>
                            <w:r w:rsidR="002337F7">
                              <w:rPr>
                                <w:rFonts w:ascii="Arial" w:hAnsi="Arial" w:cs="Arial"/>
                                <w:b w:val="0"/>
                                <w:color w:val="auto"/>
                              </w:rPr>
                              <w:t>ist nach der Bezirksfus</w:t>
                            </w:r>
                            <w:r w:rsidR="002337F7">
                              <w:rPr>
                                <w:rFonts w:ascii="Arial" w:hAnsi="Arial" w:cs="Arial"/>
                                <w:b w:val="0"/>
                                <w:color w:val="auto"/>
                              </w:rPr>
                              <w:t>i</w:t>
                            </w:r>
                            <w:r w:rsidR="002337F7">
                              <w:rPr>
                                <w:rFonts w:ascii="Arial" w:hAnsi="Arial" w:cs="Arial"/>
                                <w:b w:val="0"/>
                                <w:color w:val="auto"/>
                              </w:rPr>
                              <w:t xml:space="preserve">on mit Köpenick </w:t>
                            </w:r>
                            <w:r w:rsidR="002337F7" w:rsidRPr="002337F7">
                              <w:rPr>
                                <w:rFonts w:ascii="Arial" w:eastAsia="Times New Roman" w:hAnsi="Arial" w:cs="Arial"/>
                                <w:b w:val="0"/>
                                <w:color w:val="auto"/>
                                <w:szCs w:val="24"/>
                                <w:lang w:eastAsia="de-DE"/>
                              </w:rPr>
                              <w:t>zum Bezirk Treptow-Köpenick am 1. Januar 2001 Sitz der Bezirksverwaltung und der</w:t>
                            </w:r>
                            <w:r w:rsidR="002337F7">
                              <w:rPr>
                                <w:rFonts w:ascii="Arial" w:eastAsia="Times New Roman" w:hAnsi="Arial" w:cs="Arial"/>
                                <w:b w:val="0"/>
                                <w:color w:val="auto"/>
                                <w:szCs w:val="24"/>
                                <w:lang w:eastAsia="de-DE"/>
                              </w:rPr>
                              <w:t xml:space="preserve"> Bezirksbürgermeister des Berliner Bezirkes Treptow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6pt;margin-top:196pt;width:256.25pt;height:4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" stroked="f">
                <v:textbox inset="0,0,0,0">
                  <w:txbxContent>
                    <w:p w:rsidR="002E11A4" w:rsidRPr="002337F7" w:rsidRDefault="00FB4798" w:rsidP="002E11A4">
                      <w:pPr>
                        <w:pStyle w:val="Beschriftung"/>
                        <w:jc w:val="center"/>
                        <w:rPr>
                          <w:rFonts w:ascii="Arial" w:hAnsi="Arial" w:cs="Arial"/>
                          <w:b w:val="0"/>
                          <w:noProof/>
                          <w:color w:val="auto"/>
                          <w:sz w:val="24"/>
                        </w:rPr>
                      </w:pPr>
                      <w:r>
                        <w:rPr>
                          <w:rFonts w:ascii="Arial" w:hAnsi="Arial" w:cs="Arial"/>
                          <w:b w:val="0"/>
                          <w:color w:val="auto"/>
                        </w:rPr>
                        <w:t xml:space="preserve">Das Rathaus in der </w:t>
                      </w:r>
                      <w:r w:rsidR="002E11A4" w:rsidRPr="002E11A4">
                        <w:rPr>
                          <w:rFonts w:ascii="Arial" w:hAnsi="Arial" w:cs="Arial"/>
                          <w:b w:val="0"/>
                          <w:color w:val="auto"/>
                        </w:rPr>
                        <w:t>Neue</w:t>
                      </w:r>
                      <w:r w:rsidR="002E11A4">
                        <w:rPr>
                          <w:rFonts w:ascii="Arial" w:hAnsi="Arial" w:cs="Arial"/>
                          <w:b w:val="0"/>
                          <w:color w:val="auto"/>
                        </w:rPr>
                        <w:t>n</w:t>
                      </w:r>
                      <w:r w:rsidR="00B54DB4">
                        <w:rPr>
                          <w:rFonts w:ascii="Arial" w:hAnsi="Arial" w:cs="Arial"/>
                          <w:b w:val="0"/>
                          <w:color w:val="auto"/>
                        </w:rPr>
                        <w:t xml:space="preserve"> </w:t>
                      </w:r>
                      <w:proofErr w:type="spellStart"/>
                      <w:r w:rsidR="00B54DB4">
                        <w:rPr>
                          <w:rFonts w:ascii="Arial" w:hAnsi="Arial" w:cs="Arial"/>
                          <w:b w:val="0"/>
                          <w:color w:val="auto"/>
                        </w:rPr>
                        <w:t>Krugallee</w:t>
                      </w:r>
                      <w:proofErr w:type="spellEnd"/>
                      <w:r w:rsidR="00B54DB4">
                        <w:rPr>
                          <w:rFonts w:ascii="Arial" w:hAnsi="Arial" w:cs="Arial"/>
                          <w:b w:val="0"/>
                          <w:color w:val="auto"/>
                        </w:rPr>
                        <w:t xml:space="preserve"> 4</w:t>
                      </w:r>
                      <w:r w:rsidR="002E11A4" w:rsidRPr="002E11A4">
                        <w:rPr>
                          <w:rFonts w:ascii="Arial" w:hAnsi="Arial" w:cs="Arial"/>
                          <w:b w:val="0"/>
                          <w:color w:val="auto"/>
                        </w:rPr>
                        <w:t xml:space="preserve"> </w:t>
                      </w:r>
                      <w:r w:rsidR="002337F7">
                        <w:rPr>
                          <w:rFonts w:ascii="Arial" w:hAnsi="Arial" w:cs="Arial"/>
                          <w:b w:val="0"/>
                          <w:color w:val="auto"/>
                        </w:rPr>
                        <w:t>ist nach der Bezirksfus</w:t>
                      </w:r>
                      <w:r w:rsidR="002337F7">
                        <w:rPr>
                          <w:rFonts w:ascii="Arial" w:hAnsi="Arial" w:cs="Arial"/>
                          <w:b w:val="0"/>
                          <w:color w:val="auto"/>
                        </w:rPr>
                        <w:t>i</w:t>
                      </w:r>
                      <w:r w:rsidR="002337F7">
                        <w:rPr>
                          <w:rFonts w:ascii="Arial" w:hAnsi="Arial" w:cs="Arial"/>
                          <w:b w:val="0"/>
                          <w:color w:val="auto"/>
                        </w:rPr>
                        <w:t>on mit Köp</w:t>
                      </w:r>
                      <w:r w:rsidR="002337F7">
                        <w:rPr>
                          <w:rFonts w:ascii="Arial" w:hAnsi="Arial" w:cs="Arial"/>
                          <w:b w:val="0"/>
                          <w:color w:val="auto"/>
                        </w:rPr>
                        <w:t>e</w:t>
                      </w:r>
                      <w:r w:rsidR="002337F7">
                        <w:rPr>
                          <w:rFonts w:ascii="Arial" w:hAnsi="Arial" w:cs="Arial"/>
                          <w:b w:val="0"/>
                          <w:color w:val="auto"/>
                        </w:rPr>
                        <w:t xml:space="preserve">nick </w:t>
                      </w:r>
                      <w:r w:rsidR="002337F7" w:rsidRPr="002337F7">
                        <w:rPr>
                          <w:rFonts w:ascii="Arial" w:eastAsia="Times New Roman" w:hAnsi="Arial" w:cs="Arial"/>
                          <w:b w:val="0"/>
                          <w:color w:val="auto"/>
                          <w:szCs w:val="24"/>
                          <w:lang w:eastAsia="de-DE"/>
                        </w:rPr>
                        <w:t>zum Bezirk Treptow-Köpenick am 1. Januar 2001 Sitz der Bezirksverwa</w:t>
                      </w:r>
                      <w:r w:rsidR="002337F7" w:rsidRPr="002337F7">
                        <w:rPr>
                          <w:rFonts w:ascii="Arial" w:eastAsia="Times New Roman" w:hAnsi="Arial" w:cs="Arial"/>
                          <w:b w:val="0"/>
                          <w:color w:val="auto"/>
                          <w:szCs w:val="24"/>
                          <w:lang w:eastAsia="de-DE"/>
                        </w:rPr>
                        <w:t>l</w:t>
                      </w:r>
                      <w:r w:rsidR="002337F7" w:rsidRPr="002337F7">
                        <w:rPr>
                          <w:rFonts w:ascii="Arial" w:eastAsia="Times New Roman" w:hAnsi="Arial" w:cs="Arial"/>
                          <w:b w:val="0"/>
                          <w:color w:val="auto"/>
                          <w:szCs w:val="24"/>
                          <w:lang w:eastAsia="de-DE"/>
                        </w:rPr>
                        <w:t>tung und der</w:t>
                      </w:r>
                      <w:r w:rsidR="002337F7">
                        <w:rPr>
                          <w:rFonts w:ascii="Arial" w:eastAsia="Times New Roman" w:hAnsi="Arial" w:cs="Arial"/>
                          <w:b w:val="0"/>
                          <w:color w:val="auto"/>
                          <w:szCs w:val="24"/>
                          <w:lang w:eastAsia="de-DE"/>
                        </w:rPr>
                        <w:t xml:space="preserve"> Bezirksbürgermeister des Berliner Bezirkes Treptow </w:t>
                      </w: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73FD5CDA" wp14:editId="59E01DFD">
            <wp:simplePos x="0" y="0"/>
            <wp:positionH relativeFrom="column">
              <wp:posOffset>20320</wp:posOffset>
            </wp:positionH>
            <wp:positionV relativeFrom="paragraph">
              <wp:posOffset>33020</wp:posOffset>
            </wp:positionV>
            <wp:extent cx="3254375" cy="2342515"/>
            <wp:effectExtent l="0" t="0" r="3175" b="635"/>
            <wp:wrapTight wrapText="bothSides">
              <wp:wrapPolygon edited="0">
                <wp:start x="0" y="0"/>
                <wp:lineTo x="0" y="21430"/>
                <wp:lineTo x="21495" y="21430"/>
                <wp:lineTo x="21495" y="0"/>
                <wp:lineTo x="0" y="0"/>
              </wp:wrapPolygon>
            </wp:wrapTight>
            <wp:docPr id="2" name="Grafik 2" descr="C:\Users\Wolfgang\Desktop\Berlin 3.-6.9.18\Berlin  3-6.9.18\Berlin 3.9.18\0. 1 Rathäuser Verwaltungsgebäude\11. Rathaus Treptow\0 09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3.-6.9.18\Berlin  3-6.9.18\Berlin 3.9.18\0. 1 Rathäuser Verwaltungsgebäude\11. Rathaus Treptow\0 094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4375" cy="2342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70F" w:rsidRPr="00E5770F">
        <w:t xml:space="preserve">Weniger als 600 </w:t>
      </w:r>
      <w:r w:rsidR="00E5770F">
        <w:t>Einwohner umfasste d</w:t>
      </w:r>
      <w:r w:rsidR="00193098">
        <w:t>er zu Berlin gehörende Gutsbezirk Treptow im Jah</w:t>
      </w:r>
      <w:r w:rsidR="00B54DB4">
        <w:t xml:space="preserve">re 1876, der </w:t>
      </w:r>
      <w:r w:rsidR="00E5770F">
        <w:t>auf Erlass des Königs in eine eigene Landgemeinde umgewandelt</w:t>
      </w:r>
      <w:r w:rsidR="00193098">
        <w:t xml:space="preserve"> wurde. Berlin sparte dadurch Verwaltungskosten für die d</w:t>
      </w:r>
      <w:r w:rsidR="00193098">
        <w:t>a</w:t>
      </w:r>
      <w:r w:rsidR="00193098">
        <w:t>mals nur 37 bebauten Grundstücke. Danach wurde die erste Gemeindeve</w:t>
      </w:r>
      <w:r w:rsidR="00193098">
        <w:t>r</w:t>
      </w:r>
      <w:r w:rsidR="00193098">
        <w:t>tretung gewählt, die aus dem Gemeindevorsteher, zwei Schö</w:t>
      </w:r>
      <w:r w:rsidR="00193098">
        <w:t>f</w:t>
      </w:r>
      <w:r w:rsidR="00193098">
        <w:t>fen und sechs Gemeindeverordneten bestand. Großen Zuwachs an Bevölkerung</w:t>
      </w:r>
      <w:r w:rsidR="004D0B58">
        <w:t xml:space="preserve"> erhielt Tre</w:t>
      </w:r>
      <w:r w:rsidR="004D0B58">
        <w:t>p</w:t>
      </w:r>
      <w:r w:rsidR="004D0B58">
        <w:t>tow nach der „Berliner Gewerbeausstellung“</w:t>
      </w:r>
      <w:r w:rsidR="00B54DB4">
        <w:t xml:space="preserve"> von </w:t>
      </w:r>
      <w:r w:rsidR="004D0B58">
        <w:t>1896 im Treptower Park. 1908 wohnten bereits über 20 000 Einwohner in der Landg</w:t>
      </w:r>
      <w:r w:rsidR="004D0B58">
        <w:t>e</w:t>
      </w:r>
      <w:r w:rsidR="004D0B58">
        <w:t>meinde. Die Gemeindevertretung war aufgrund der Fülle ihrer  Aufgaben mittlerweile au 42 besoldete und 45 ehren</w:t>
      </w:r>
      <w:r w:rsidR="00921A37">
        <w:t>amtlich tätige Beamte angewac</w:t>
      </w:r>
      <w:r w:rsidR="00921A37">
        <w:t>h</w:t>
      </w:r>
      <w:r w:rsidR="00921A37">
        <w:t xml:space="preserve">sen und hatte weitere 55 Angestellte. </w:t>
      </w:r>
      <w:r w:rsidR="008333A1">
        <w:t xml:space="preserve">Durch </w:t>
      </w:r>
      <w:proofErr w:type="gramStart"/>
      <w:r w:rsidR="008333A1">
        <w:t>ein</w:t>
      </w:r>
      <w:proofErr w:type="gramEnd"/>
      <w:r w:rsidR="008333A1">
        <w:t xml:space="preserve"> Bauwettbewerb erhielten die erfa</w:t>
      </w:r>
      <w:r w:rsidR="008333A1">
        <w:t>h</w:t>
      </w:r>
      <w:r w:rsidR="008333A1">
        <w:t>renen Architekten Heinrich Reinhardt u</w:t>
      </w:r>
      <w:r w:rsidR="00B54DB4">
        <w:t xml:space="preserve">nd Georg </w:t>
      </w:r>
      <w:proofErr w:type="spellStart"/>
      <w:r w:rsidR="00B54DB4">
        <w:t>Süßenguth</w:t>
      </w:r>
      <w:proofErr w:type="spellEnd"/>
      <w:r w:rsidR="00B54DB4">
        <w:t xml:space="preserve"> den Zuschlag,</w:t>
      </w:r>
      <w:r w:rsidR="008333A1">
        <w:t xml:space="preserve"> </w:t>
      </w:r>
      <w:r w:rsidR="00B54DB4">
        <w:t>d</w:t>
      </w:r>
      <w:r w:rsidR="008333A1">
        <w:t xml:space="preserve">ie </w:t>
      </w:r>
      <w:r w:rsidR="00B54DB4">
        <w:t>bereits</w:t>
      </w:r>
      <w:r w:rsidR="008333A1">
        <w:t xml:space="preserve"> zuvor die Ra</w:t>
      </w:r>
      <w:r w:rsidR="008333A1">
        <w:t>t</w:t>
      </w:r>
      <w:r w:rsidR="008333A1">
        <w:t>häuser Steglitz und Charlottenburg erbaut</w:t>
      </w:r>
      <w:r w:rsidR="00B54DB4">
        <w:t xml:space="preserve"> hatten</w:t>
      </w:r>
      <w:r w:rsidR="008333A1">
        <w:t xml:space="preserve">. </w:t>
      </w:r>
      <w:r w:rsidR="006E09AC">
        <w:t>Am 3. Oktober 1909 erfolgte die Grundsteinlegung,</w:t>
      </w:r>
      <w:r w:rsidR="00B54DB4">
        <w:t xml:space="preserve"> und</w:t>
      </w:r>
      <w:r w:rsidR="006E09AC">
        <w:t xml:space="preserve"> am 18. November 1910 war bereits de</w:t>
      </w:r>
      <w:r w:rsidR="00CB57D6">
        <w:t xml:space="preserve">r Rohbau abgeschlossen. Am 29.September 1911 ist schließlich die Gebrauchsabnahme des Rathauses dokumentiert. </w:t>
      </w:r>
      <w:r w:rsidR="008333A1">
        <w:t xml:space="preserve"> </w:t>
      </w:r>
    </w:p>
    <w:p w:rsidR="00A56B95" w:rsidRDefault="00A56B95" w:rsidP="00A56B95">
      <w:pPr>
        <w:pStyle w:val="KeinLeerraum"/>
      </w:pPr>
      <w:r>
        <w:t xml:space="preserve">Im Jahre 1912 wurde anlässlich einer Sitzung festgestellt, dass die ursprünglich geplanten Baukosten von 837 000 Mark nicht eingehalten werden </w:t>
      </w:r>
      <w:proofErr w:type="gramStart"/>
      <w:r>
        <w:t>konnten</w:t>
      </w:r>
      <w:proofErr w:type="gramEnd"/>
      <w:r>
        <w:t xml:space="preserve"> und lagen nun bei 870 000 Mark. </w:t>
      </w:r>
    </w:p>
    <w:p w:rsidR="002A0717" w:rsidRDefault="00A56B95" w:rsidP="00A56B95">
      <w:pPr>
        <w:pStyle w:val="KeinLeerraum"/>
        <w:rPr>
          <w:sz w:val="12"/>
          <w:szCs w:val="12"/>
        </w:rPr>
      </w:pPr>
      <w:r>
        <w:t>Um Geld zu sparen wurde das Kellerzimmer für die Messgehilfen nicht an die Heizung angeschlo</w:t>
      </w:r>
      <w:r>
        <w:t>s</w:t>
      </w:r>
      <w:r>
        <w:t xml:space="preserve">sen, das Bürgermeisterzimmer bekam keinen Aktenständer und die Turm- und Balkongitter </w:t>
      </w:r>
      <w:r w:rsidR="002A0717">
        <w:t xml:space="preserve">keinen Goldüberzug. Den Betrag von 5000 Mark der für die Eiweihungsfeier vorgesehen worden war und mit einer Nachbewilligung des Haushalts von 25 000 Mark konnte die Gesamtsumme (Überschreitung) auf 30 000 gedeckelt werden. Damit </w:t>
      </w:r>
      <w:r w:rsidR="002378A1">
        <w:t>waren</w:t>
      </w:r>
      <w:r w:rsidR="002A0717">
        <w:t xml:space="preserve"> die Gemeindevertreter einverstanden.</w:t>
      </w:r>
    </w:p>
    <w:p w:rsidR="002A0717" w:rsidRPr="002A0717" w:rsidRDefault="002A0717" w:rsidP="00A56B95">
      <w:pPr>
        <w:pStyle w:val="KeinLeerraum"/>
        <w:rPr>
          <w:sz w:val="12"/>
          <w:szCs w:val="12"/>
        </w:rPr>
      </w:pPr>
    </w:p>
    <w:p w:rsidR="00FB4798" w:rsidRDefault="00427F10" w:rsidP="00FB4798">
      <w:pPr>
        <w:pStyle w:val="KeinLeerraum"/>
        <w:rPr>
          <w:lang w:eastAsia="de-DE"/>
        </w:rPr>
      </w:pPr>
      <w:r>
        <w:t>Bei dem Gebäude</w:t>
      </w:r>
      <w:r w:rsidR="00FB4798">
        <w:t xml:space="preserve"> mit einer Grundfläche von 1761 m² </w:t>
      </w:r>
      <w:r>
        <w:t xml:space="preserve"> handelt es sich um einen </w:t>
      </w:r>
      <w:proofErr w:type="spellStart"/>
      <w:r>
        <w:t>Putzbau</w:t>
      </w:r>
      <w:proofErr w:type="spellEnd"/>
      <w:r>
        <w:t xml:space="preserve"> im Neor</w:t>
      </w:r>
      <w:r>
        <w:t>e</w:t>
      </w:r>
      <w:r>
        <w:t>naiss</w:t>
      </w:r>
      <w:r w:rsidR="0095088B">
        <w:t>a</w:t>
      </w:r>
      <w:r>
        <w:t>nces</w:t>
      </w:r>
      <w:r w:rsidR="0095088B">
        <w:t>til</w:t>
      </w:r>
      <w:r>
        <w:t xml:space="preserve"> </w:t>
      </w:r>
      <w:r w:rsidR="0095088B">
        <w:t>mit hohem spitzen Dach und einem</w:t>
      </w:r>
      <w:r w:rsidR="0095088B" w:rsidRPr="0095088B">
        <w:rPr>
          <w:lang w:eastAsia="de-DE"/>
        </w:rPr>
        <w:t xml:space="preserve"> </w:t>
      </w:r>
      <w:r w:rsidR="0095088B" w:rsidRPr="00F13897">
        <w:rPr>
          <w:lang w:eastAsia="de-DE"/>
        </w:rPr>
        <w:t>Uhrenturm auf einem winkelförmigen Grundriss</w:t>
      </w:r>
      <w:r w:rsidR="002B4E3A">
        <w:rPr>
          <w:lang w:eastAsia="de-DE"/>
        </w:rPr>
        <w:t xml:space="preserve"> von 77 m Front</w:t>
      </w:r>
      <w:r w:rsidR="0095088B">
        <w:rPr>
          <w:lang w:eastAsia="de-DE"/>
        </w:rPr>
        <w:t xml:space="preserve"> und 60 m Seitenteil</w:t>
      </w:r>
      <w:r w:rsidR="0095088B" w:rsidRPr="00F13897">
        <w:rPr>
          <w:lang w:eastAsia="de-DE"/>
        </w:rPr>
        <w:t>. Über dem Haupteingang symbolisieren allegorische Figu</w:t>
      </w:r>
      <w:r w:rsidR="0095088B">
        <w:rPr>
          <w:lang w:eastAsia="de-DE"/>
        </w:rPr>
        <w:t xml:space="preserve">ren, </w:t>
      </w:r>
      <w:r w:rsidR="0095088B" w:rsidRPr="00F13897">
        <w:rPr>
          <w:lang w:eastAsia="de-DE"/>
        </w:rPr>
        <w:t>die Bürgertugenden</w:t>
      </w:r>
      <w:r w:rsidR="0095088B">
        <w:rPr>
          <w:lang w:eastAsia="de-DE"/>
        </w:rPr>
        <w:t xml:space="preserve"> Fleiß, Gerechtigkeit</w:t>
      </w:r>
      <w:r w:rsidR="0095088B" w:rsidRPr="00F13897">
        <w:rPr>
          <w:lang w:eastAsia="de-DE"/>
        </w:rPr>
        <w:t>, Starkmut (Stärke) und</w:t>
      </w:r>
      <w:r w:rsidR="0095088B">
        <w:rPr>
          <w:lang w:eastAsia="de-DE"/>
        </w:rPr>
        <w:t xml:space="preserve"> Weisheit</w:t>
      </w:r>
      <w:r w:rsidR="0095088B" w:rsidRPr="00F13897">
        <w:rPr>
          <w:lang w:eastAsia="de-DE"/>
        </w:rPr>
        <w:t>. Der Haupteingang wird von</w:t>
      </w:r>
      <w:r w:rsidR="0095088B">
        <w:rPr>
          <w:lang w:eastAsia="de-DE"/>
        </w:rPr>
        <w:t xml:space="preserve"> Putten</w:t>
      </w:r>
      <w:r w:rsidR="0095088B" w:rsidRPr="00F13897">
        <w:rPr>
          <w:lang w:eastAsia="de-DE"/>
        </w:rPr>
        <w:t xml:space="preserve"> verziert, die ein Wappenmedaillon halten. </w:t>
      </w:r>
      <w:r w:rsidR="00FB4798">
        <w:rPr>
          <w:lang w:eastAsia="de-DE"/>
        </w:rPr>
        <w:t>Als Krönung ist am Hauptgebäude eine Aussicht</w:t>
      </w:r>
      <w:r w:rsidR="00FB4798">
        <w:rPr>
          <w:lang w:eastAsia="de-DE"/>
        </w:rPr>
        <w:t>s</w:t>
      </w:r>
      <w:r w:rsidR="00FB4798">
        <w:rPr>
          <w:lang w:eastAsia="de-DE"/>
        </w:rPr>
        <w:t>plattform mit einer Uhr angebracht.</w:t>
      </w:r>
    </w:p>
    <w:p w:rsidR="0043462B" w:rsidRDefault="0043462B" w:rsidP="00FB4798">
      <w:pPr>
        <w:pStyle w:val="KeinLeerraum"/>
        <w:rPr>
          <w:lang w:eastAsia="de-DE"/>
        </w:rPr>
      </w:pPr>
    </w:p>
    <w:p w:rsidR="00FB4798" w:rsidRDefault="002B4E3A" w:rsidP="00FB4798">
      <w:pPr>
        <w:pStyle w:val="KeinLeerraum"/>
        <w:rPr>
          <w:sz w:val="12"/>
          <w:szCs w:val="12"/>
          <w:lang w:eastAsia="de-DE"/>
        </w:rPr>
      </w:pPr>
      <w:r>
        <w:rPr>
          <w:noProof/>
          <w:lang w:eastAsia="de-DE"/>
        </w:rPr>
        <w:drawing>
          <wp:anchor distT="0" distB="0" distL="114300" distR="114300" simplePos="0" relativeHeight="251662336" behindDoc="1" locked="0" layoutInCell="1" allowOverlap="1" wp14:anchorId="196DB405" wp14:editId="209FF4BE">
            <wp:simplePos x="0" y="0"/>
            <wp:positionH relativeFrom="column">
              <wp:posOffset>67945</wp:posOffset>
            </wp:positionH>
            <wp:positionV relativeFrom="paragraph">
              <wp:posOffset>16510</wp:posOffset>
            </wp:positionV>
            <wp:extent cx="1786890" cy="2599690"/>
            <wp:effectExtent l="0" t="0" r="3810" b="0"/>
            <wp:wrapTight wrapText="bothSides">
              <wp:wrapPolygon edited="0">
                <wp:start x="0" y="0"/>
                <wp:lineTo x="0" y="21368"/>
                <wp:lineTo x="21416" y="21368"/>
                <wp:lineTo x="21416" y="0"/>
                <wp:lineTo x="0" y="0"/>
              </wp:wrapPolygon>
            </wp:wrapTight>
            <wp:docPr id="4" name="Grafik 4" descr="C:\Users\Wolfgang\Desktop\Berlin 3.-6.9.18\Berlin  3-6.9.18\Berlin 3.9.18\0. 1 Rathäuser Verwaltungsgebäude\11. Rathaus Treptow\_007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 Verwaltungsgebäude\11. Rathaus Treptow\_0071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6890" cy="259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F12">
        <w:rPr>
          <w:lang w:eastAsia="de-DE"/>
        </w:rPr>
        <w:t xml:space="preserve">Die Treppe zum Dachgeschoß </w:t>
      </w:r>
      <w:r w:rsidR="00E6355D">
        <w:rPr>
          <w:lang w:eastAsia="de-DE"/>
        </w:rPr>
        <w:t xml:space="preserve">wurde </w:t>
      </w:r>
      <w:r w:rsidR="005B4F12">
        <w:rPr>
          <w:lang w:eastAsia="de-DE"/>
        </w:rPr>
        <w:t xml:space="preserve">als Wendeltreppe </w:t>
      </w:r>
      <w:r w:rsidR="00985989">
        <w:rPr>
          <w:lang w:eastAsia="de-DE"/>
        </w:rPr>
        <w:t>in einer edlen und ansprechenden Form herg</w:t>
      </w:r>
      <w:r w:rsidR="00985989">
        <w:rPr>
          <w:lang w:eastAsia="de-DE"/>
        </w:rPr>
        <w:t>e</w:t>
      </w:r>
      <w:r w:rsidR="00985989">
        <w:rPr>
          <w:lang w:eastAsia="de-DE"/>
        </w:rPr>
        <w:t>stellt.</w:t>
      </w:r>
    </w:p>
    <w:p w:rsidR="00DB4E1D" w:rsidRPr="00DB4E1D" w:rsidRDefault="00DB4E1D" w:rsidP="00FB4798">
      <w:pPr>
        <w:pStyle w:val="KeinLeerraum"/>
        <w:rPr>
          <w:sz w:val="12"/>
          <w:szCs w:val="12"/>
          <w:lang w:eastAsia="de-DE"/>
        </w:rPr>
      </w:pPr>
    </w:p>
    <w:p w:rsidR="00985989" w:rsidRDefault="00985989" w:rsidP="00FB4798">
      <w:pPr>
        <w:pStyle w:val="KeinLeerraum"/>
        <w:rPr>
          <w:lang w:eastAsia="de-DE"/>
        </w:rPr>
      </w:pPr>
      <w:r>
        <w:rPr>
          <w:lang w:eastAsia="de-DE"/>
        </w:rPr>
        <w:t>Material:</w:t>
      </w:r>
      <w:r>
        <w:rPr>
          <w:lang w:eastAsia="de-DE"/>
        </w:rPr>
        <w:tab/>
        <w:t>Eichenholz</w:t>
      </w:r>
    </w:p>
    <w:p w:rsidR="005F488C" w:rsidRDefault="005F488C" w:rsidP="005F488C">
      <w:pPr>
        <w:pStyle w:val="KeinLeerraum"/>
        <w:rPr>
          <w:lang w:eastAsia="de-DE"/>
        </w:rPr>
      </w:pPr>
      <w:r>
        <w:rPr>
          <w:lang w:eastAsia="de-DE"/>
        </w:rPr>
        <w:t>Auftritt:</w:t>
      </w:r>
      <w:r>
        <w:rPr>
          <w:lang w:eastAsia="de-DE"/>
        </w:rPr>
        <w:tab/>
        <w:t>Säule 4,5 cm, Außenseite 47 cm, Länge 93 cm</w:t>
      </w:r>
    </w:p>
    <w:p w:rsidR="005F488C" w:rsidRDefault="002B4E3A" w:rsidP="005F488C">
      <w:pPr>
        <w:pStyle w:val="KeinLeerraum"/>
        <w:rPr>
          <w:rFonts w:eastAsia="Times New Roman" w:cs="Times New Roman"/>
          <w:szCs w:val="24"/>
          <w:lang w:eastAsia="de-DE"/>
        </w:rPr>
      </w:pPr>
      <w:r>
        <w:rPr>
          <w:lang w:eastAsia="de-DE"/>
        </w:rPr>
        <w:t>Stufenprofi</w:t>
      </w:r>
      <w:r w:rsidR="005F488C">
        <w:rPr>
          <w:lang w:eastAsia="de-DE"/>
        </w:rPr>
        <w:t>l:</w:t>
      </w:r>
      <w:r w:rsidR="005F488C">
        <w:rPr>
          <w:lang w:eastAsia="de-DE"/>
        </w:rPr>
        <w:tab/>
      </w:r>
      <w:r>
        <w:rPr>
          <w:rFonts w:eastAsia="Times New Roman" w:cs="Times New Roman"/>
          <w:szCs w:val="24"/>
          <w:lang w:eastAsia="de-DE"/>
        </w:rPr>
        <w:t>u</w:t>
      </w:r>
      <w:r w:rsidR="005F488C">
        <w:rPr>
          <w:rFonts w:eastAsia="Times New Roman" w:cs="Times New Roman"/>
          <w:szCs w:val="24"/>
          <w:lang w:eastAsia="de-DE"/>
        </w:rPr>
        <w:t>mgekehrt lieg.</w:t>
      </w:r>
      <w:r w:rsidR="00D55DAF">
        <w:rPr>
          <w:rFonts w:eastAsia="Times New Roman" w:cs="Times New Roman"/>
          <w:szCs w:val="24"/>
          <w:lang w:eastAsia="de-DE"/>
        </w:rPr>
        <w:t xml:space="preserve"> Karnies,</w:t>
      </w:r>
      <w:r w:rsidR="005F488C">
        <w:rPr>
          <w:rFonts w:eastAsia="Times New Roman" w:cs="Times New Roman"/>
          <w:szCs w:val="24"/>
          <w:lang w:eastAsia="de-DE"/>
        </w:rPr>
        <w:t xml:space="preserve"> Rundung </w:t>
      </w:r>
      <w:r w:rsidR="00D55DAF">
        <w:rPr>
          <w:rFonts w:eastAsia="Times New Roman" w:cs="Times New Roman"/>
          <w:szCs w:val="24"/>
          <w:lang w:eastAsia="de-DE"/>
        </w:rPr>
        <w:t>oberseitig</w:t>
      </w:r>
    </w:p>
    <w:p w:rsidR="00985989" w:rsidRDefault="00985989" w:rsidP="00FB4798">
      <w:pPr>
        <w:pStyle w:val="KeinLeerraum"/>
        <w:rPr>
          <w:lang w:eastAsia="de-DE"/>
        </w:rPr>
      </w:pPr>
      <w:r>
        <w:rPr>
          <w:lang w:eastAsia="de-DE"/>
        </w:rPr>
        <w:t>Geschoßhöhe:</w:t>
      </w:r>
      <w:r>
        <w:rPr>
          <w:lang w:eastAsia="de-DE"/>
        </w:rPr>
        <w:tab/>
        <w:t>285 cm</w:t>
      </w:r>
    </w:p>
    <w:p w:rsidR="00985989" w:rsidRDefault="002B4E3A" w:rsidP="00FB4798">
      <w:pPr>
        <w:pStyle w:val="KeinLeerraum"/>
        <w:rPr>
          <w:lang w:eastAsia="de-DE"/>
        </w:rPr>
      </w:pPr>
      <w:r>
        <w:rPr>
          <w:noProof/>
          <w:lang w:eastAsia="de-DE"/>
        </w:rPr>
        <w:drawing>
          <wp:anchor distT="0" distB="0" distL="114300" distR="114300" simplePos="0" relativeHeight="251663360" behindDoc="1" locked="0" layoutInCell="1" allowOverlap="1" wp14:anchorId="08B00C36" wp14:editId="64D1285D">
            <wp:simplePos x="0" y="0"/>
            <wp:positionH relativeFrom="column">
              <wp:posOffset>2204085</wp:posOffset>
            </wp:positionH>
            <wp:positionV relativeFrom="paragraph">
              <wp:posOffset>97155</wp:posOffset>
            </wp:positionV>
            <wp:extent cx="1637665" cy="1320800"/>
            <wp:effectExtent l="0" t="0" r="635" b="0"/>
            <wp:wrapTight wrapText="bothSides">
              <wp:wrapPolygon edited="0">
                <wp:start x="0" y="0"/>
                <wp:lineTo x="0" y="21185"/>
                <wp:lineTo x="21357" y="21185"/>
                <wp:lineTo x="21357" y="0"/>
                <wp:lineTo x="0" y="0"/>
              </wp:wrapPolygon>
            </wp:wrapTight>
            <wp:docPr id="6" name="Grafik 6" descr="C:\Users\Wolfgang\Desktop\Berlin 3.-6.9.18\Berlin  3-6.9.18\Berlin 3.9.18\0. 1 Rathäuser Verwaltungsgebäude\11. Rathaus Treptow\_0 1 90218_145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3.-6.9.18\Berlin  3-6.9.18\Berlin 3.9.18\0. 1 Rathäuser Verwaltungsgebäude\11. Rathaus Treptow\_0 1 90218_145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989">
        <w:rPr>
          <w:lang w:eastAsia="de-DE"/>
        </w:rPr>
        <w:t>Durchmesser:</w:t>
      </w:r>
      <w:r w:rsidR="00985989">
        <w:rPr>
          <w:lang w:eastAsia="de-DE"/>
        </w:rPr>
        <w:tab/>
        <w:t>206 cm</w:t>
      </w:r>
    </w:p>
    <w:p w:rsidR="00985989" w:rsidRDefault="00985989" w:rsidP="00FB4798">
      <w:pPr>
        <w:pStyle w:val="KeinLeerraum"/>
        <w:rPr>
          <w:lang w:eastAsia="de-DE"/>
        </w:rPr>
      </w:pPr>
      <w:r>
        <w:rPr>
          <w:lang w:eastAsia="de-DE"/>
        </w:rPr>
        <w:t>Stufen:</w:t>
      </w:r>
      <w:r>
        <w:rPr>
          <w:lang w:eastAsia="de-DE"/>
        </w:rPr>
        <w:tab/>
      </w:r>
      <w:r>
        <w:rPr>
          <w:lang w:eastAsia="de-DE"/>
        </w:rPr>
        <w:tab/>
        <w:t>22</w:t>
      </w:r>
    </w:p>
    <w:p w:rsidR="00985989" w:rsidRDefault="00985989" w:rsidP="00FB4798">
      <w:pPr>
        <w:pStyle w:val="KeinLeerraum"/>
        <w:rPr>
          <w:lang w:eastAsia="de-DE"/>
        </w:rPr>
      </w:pPr>
      <w:r>
        <w:rPr>
          <w:lang w:eastAsia="de-DE"/>
        </w:rPr>
        <w:t>Steigung:</w:t>
      </w:r>
      <w:r>
        <w:rPr>
          <w:lang w:eastAsia="de-DE"/>
        </w:rPr>
        <w:tab/>
        <w:t>17,3 cm</w:t>
      </w:r>
    </w:p>
    <w:p w:rsidR="00D4008C" w:rsidRDefault="00D4008C" w:rsidP="00FB4798">
      <w:pPr>
        <w:pStyle w:val="KeinLeerraum"/>
        <w:rPr>
          <w:lang w:eastAsia="de-DE"/>
        </w:rPr>
      </w:pPr>
      <w:r>
        <w:rPr>
          <w:lang w:eastAsia="de-DE"/>
        </w:rPr>
        <w:t>Untertritt:</w:t>
      </w:r>
      <w:r>
        <w:rPr>
          <w:lang w:eastAsia="de-DE"/>
        </w:rPr>
        <w:tab/>
        <w:t>5 cm</w:t>
      </w:r>
    </w:p>
    <w:p w:rsidR="00D4008C" w:rsidRDefault="00D4008C" w:rsidP="00FB4798">
      <w:pPr>
        <w:pStyle w:val="KeinLeerraum"/>
        <w:rPr>
          <w:lang w:eastAsia="de-DE"/>
        </w:rPr>
      </w:pPr>
      <w:r>
        <w:rPr>
          <w:lang w:eastAsia="de-DE"/>
        </w:rPr>
        <w:t>Stufendicke:</w:t>
      </w:r>
      <w:r>
        <w:rPr>
          <w:lang w:eastAsia="de-DE"/>
        </w:rPr>
        <w:tab/>
        <w:t>4,7 cm</w:t>
      </w:r>
    </w:p>
    <w:p w:rsidR="0095088B" w:rsidRDefault="008D5B06" w:rsidP="00FB4798">
      <w:pPr>
        <w:pStyle w:val="KeinLeerraum"/>
        <w:rPr>
          <w:rFonts w:cs="Times New Roman"/>
          <w:lang w:eastAsia="de-DE"/>
        </w:rPr>
      </w:pPr>
      <w:r>
        <w:rPr>
          <w:lang w:eastAsia="de-DE"/>
        </w:rPr>
        <w:t>Säule:</w:t>
      </w:r>
      <w:r>
        <w:rPr>
          <w:lang w:eastAsia="de-DE"/>
        </w:rPr>
        <w:tab/>
      </w:r>
      <w:r>
        <w:rPr>
          <w:lang w:eastAsia="de-DE"/>
        </w:rPr>
        <w:tab/>
        <w:t xml:space="preserve">16 cm </w:t>
      </w:r>
      <w:r>
        <w:rPr>
          <w:rFonts w:cs="Times New Roman"/>
          <w:lang w:eastAsia="de-DE"/>
        </w:rPr>
        <w:t>Ø</w:t>
      </w:r>
    </w:p>
    <w:p w:rsidR="002337F7" w:rsidRDefault="002B4E3A" w:rsidP="00FB4798">
      <w:pPr>
        <w:pStyle w:val="KeinLeerraum"/>
        <w:rPr>
          <w:lang w:eastAsia="de-DE"/>
        </w:rPr>
      </w:pPr>
      <w:r>
        <w:rPr>
          <w:noProof/>
          <w:lang w:eastAsia="de-DE"/>
        </w:rPr>
        <mc:AlternateContent>
          <mc:Choice Requires="wps">
            <w:drawing>
              <wp:anchor distT="0" distB="0" distL="114300" distR="114300" simplePos="0" relativeHeight="251665408" behindDoc="0" locked="0" layoutInCell="1" allowOverlap="1" wp14:anchorId="1FC1E9EB" wp14:editId="6D37A520">
                <wp:simplePos x="0" y="0"/>
                <wp:positionH relativeFrom="column">
                  <wp:posOffset>57785</wp:posOffset>
                </wp:positionH>
                <wp:positionV relativeFrom="paragraph">
                  <wp:posOffset>146050</wp:posOffset>
                </wp:positionV>
                <wp:extent cx="1937385" cy="340995"/>
                <wp:effectExtent l="0" t="0" r="5715" b="1905"/>
                <wp:wrapTight wrapText="bothSides">
                  <wp:wrapPolygon edited="0">
                    <wp:start x="0" y="0"/>
                    <wp:lineTo x="0" y="20514"/>
                    <wp:lineTo x="21451" y="20514"/>
                    <wp:lineTo x="21451"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1937385" cy="340995"/>
                        </a:xfrm>
                        <a:prstGeom prst="rect">
                          <a:avLst/>
                        </a:prstGeom>
                        <a:solidFill>
                          <a:prstClr val="white"/>
                        </a:solidFill>
                        <a:ln>
                          <a:noFill/>
                        </a:ln>
                        <a:effectLst/>
                      </wps:spPr>
                      <wps:txbx>
                        <w:txbxContent>
                          <w:p w:rsidR="00091C1C" w:rsidRDefault="002B4E3A" w:rsidP="00DB4E1D">
                            <w:pPr>
                              <w:pStyle w:val="KeinLeerraum"/>
                              <w:rPr>
                                <w:rFonts w:ascii="Arial" w:hAnsi="Arial" w:cs="Arial"/>
                                <w:sz w:val="18"/>
                                <w:szCs w:val="18"/>
                              </w:rPr>
                            </w:pPr>
                            <w:r>
                              <w:rPr>
                                <w:rFonts w:ascii="Arial" w:hAnsi="Arial" w:cs="Arial"/>
                                <w:sz w:val="18"/>
                                <w:szCs w:val="18"/>
                              </w:rPr>
                              <w:t xml:space="preserve">Die </w:t>
                            </w:r>
                            <w:r w:rsidR="00091C1C" w:rsidRPr="00091C1C">
                              <w:rPr>
                                <w:rFonts w:ascii="Arial" w:hAnsi="Arial" w:cs="Arial"/>
                                <w:sz w:val="18"/>
                                <w:szCs w:val="18"/>
                              </w:rPr>
                              <w:t xml:space="preserve">Wandverkleidung sind </w:t>
                            </w:r>
                            <w:r>
                              <w:rPr>
                                <w:rFonts w:ascii="Arial" w:hAnsi="Arial" w:cs="Arial"/>
                                <w:sz w:val="18"/>
                                <w:szCs w:val="18"/>
                              </w:rPr>
                              <w:t>f</w:t>
                            </w:r>
                            <w:r w:rsidR="00091C1C" w:rsidRPr="00091C1C">
                              <w:rPr>
                                <w:rFonts w:ascii="Arial" w:hAnsi="Arial" w:cs="Arial"/>
                                <w:sz w:val="18"/>
                                <w:szCs w:val="18"/>
                              </w:rPr>
                              <w:t xml:space="preserve">urnierte </w:t>
                            </w:r>
                          </w:p>
                          <w:p w:rsidR="00091C1C" w:rsidRPr="00091C1C" w:rsidRDefault="002B4E3A" w:rsidP="00DB4E1D">
                            <w:pPr>
                              <w:pStyle w:val="KeinLeerraum"/>
                              <w:rPr>
                                <w:rFonts w:ascii="Arial" w:hAnsi="Arial" w:cs="Arial"/>
                                <w:noProof/>
                                <w:sz w:val="18"/>
                                <w:szCs w:val="18"/>
                              </w:rPr>
                            </w:pPr>
                            <w:r>
                              <w:rPr>
                                <w:rFonts w:ascii="Arial" w:hAnsi="Arial" w:cs="Arial"/>
                                <w:sz w:val="18"/>
                                <w:szCs w:val="18"/>
                              </w:rPr>
                              <w:t>Eichenholzp</w:t>
                            </w:r>
                            <w:r w:rsidR="00091C1C" w:rsidRPr="00091C1C">
                              <w:rPr>
                                <w:rFonts w:ascii="Arial" w:hAnsi="Arial" w:cs="Arial"/>
                                <w:sz w:val="18"/>
                                <w:szCs w:val="18"/>
                              </w:rPr>
                              <w:t>latten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margin-left:4.55pt;margin-top:11.5pt;width:152.55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" stroked="f">
                <v:textbox inset="0,0,0,0">
                  <w:txbxContent>
                    <w:p w:rsidR="00091C1C" w:rsidRDefault="002B4E3A" w:rsidP="00DB4E1D">
                      <w:pPr>
                        <w:pStyle w:val="KeinLeerraum"/>
                        <w:rPr>
                          <w:rFonts w:ascii="Arial" w:hAnsi="Arial" w:cs="Arial"/>
                          <w:sz w:val="18"/>
                          <w:szCs w:val="18"/>
                        </w:rPr>
                      </w:pPr>
                      <w:r>
                        <w:rPr>
                          <w:rFonts w:ascii="Arial" w:hAnsi="Arial" w:cs="Arial"/>
                          <w:sz w:val="18"/>
                          <w:szCs w:val="18"/>
                        </w:rPr>
                        <w:t xml:space="preserve">Die </w:t>
                      </w:r>
                      <w:r w:rsidR="00091C1C" w:rsidRPr="00091C1C">
                        <w:rPr>
                          <w:rFonts w:ascii="Arial" w:hAnsi="Arial" w:cs="Arial"/>
                          <w:sz w:val="18"/>
                          <w:szCs w:val="18"/>
                        </w:rPr>
                        <w:t xml:space="preserve">Wandverkleidung sind </w:t>
                      </w:r>
                      <w:r>
                        <w:rPr>
                          <w:rFonts w:ascii="Arial" w:hAnsi="Arial" w:cs="Arial"/>
                          <w:sz w:val="18"/>
                          <w:szCs w:val="18"/>
                        </w:rPr>
                        <w:t>f</w:t>
                      </w:r>
                      <w:r w:rsidR="00091C1C" w:rsidRPr="00091C1C">
                        <w:rPr>
                          <w:rFonts w:ascii="Arial" w:hAnsi="Arial" w:cs="Arial"/>
                          <w:sz w:val="18"/>
                          <w:szCs w:val="18"/>
                        </w:rPr>
                        <w:t xml:space="preserve">urnierte </w:t>
                      </w:r>
                    </w:p>
                    <w:p w:rsidR="00091C1C" w:rsidRPr="00091C1C" w:rsidRDefault="002B4E3A" w:rsidP="00DB4E1D">
                      <w:pPr>
                        <w:pStyle w:val="KeinLeerraum"/>
                        <w:rPr>
                          <w:rFonts w:ascii="Arial" w:hAnsi="Arial" w:cs="Arial"/>
                          <w:noProof/>
                          <w:sz w:val="18"/>
                          <w:szCs w:val="18"/>
                        </w:rPr>
                      </w:pPr>
                      <w:r>
                        <w:rPr>
                          <w:rFonts w:ascii="Arial" w:hAnsi="Arial" w:cs="Arial"/>
                          <w:sz w:val="18"/>
                          <w:szCs w:val="18"/>
                        </w:rPr>
                        <w:t>Eichenholzp</w:t>
                      </w:r>
                      <w:r w:rsidR="00091C1C" w:rsidRPr="00091C1C">
                        <w:rPr>
                          <w:rFonts w:ascii="Arial" w:hAnsi="Arial" w:cs="Arial"/>
                          <w:sz w:val="18"/>
                          <w:szCs w:val="18"/>
                        </w:rPr>
                        <w:t>latten</w:t>
                      </w:r>
                    </w:p>
                  </w:txbxContent>
                </v:textbox>
                <w10:wrap type="tight"/>
              </v:shape>
            </w:pict>
          </mc:Fallback>
        </mc:AlternateContent>
      </w:r>
    </w:p>
    <w:p w:rsidR="002337F7" w:rsidRPr="00F13897" w:rsidRDefault="002337F7" w:rsidP="00FB4798">
      <w:pPr>
        <w:pStyle w:val="KeinLeerraum"/>
        <w:rPr>
          <w:lang w:eastAsia="de-DE"/>
        </w:rPr>
      </w:pPr>
    </w:p>
    <w:p w:rsidR="00DB4E1D" w:rsidRDefault="00DB4E1D" w:rsidP="00734145">
      <w:pPr>
        <w:pStyle w:val="KeinLeerraum"/>
      </w:pPr>
    </w:p>
    <w:p w:rsidR="00DB4E1D" w:rsidRDefault="00DB4E1D" w:rsidP="00DB4E1D">
      <w:pPr>
        <w:pStyle w:val="KeinLeerraum"/>
      </w:pPr>
    </w:p>
    <w:p w:rsidR="00DB4E1D" w:rsidRDefault="00DB4E1D" w:rsidP="00DB4E1D">
      <w:pPr>
        <w:pStyle w:val="KeinLeerraum"/>
      </w:pPr>
    </w:p>
    <w:p w:rsidR="00DB4E1D" w:rsidRDefault="00DB4E1D" w:rsidP="00DB4E1D">
      <w:pPr>
        <w:pStyle w:val="KeinLeerraum"/>
      </w:pPr>
      <w:r>
        <w:rPr>
          <w:noProof/>
          <w:lang w:eastAsia="de-DE"/>
        </w:rPr>
        <w:lastRenderedPageBreak/>
        <w:drawing>
          <wp:anchor distT="0" distB="0" distL="114300" distR="114300" simplePos="0" relativeHeight="251666432" behindDoc="1" locked="0" layoutInCell="1" allowOverlap="1" wp14:anchorId="44F4A7A2" wp14:editId="78CFCC36">
            <wp:simplePos x="0" y="0"/>
            <wp:positionH relativeFrom="column">
              <wp:posOffset>3964305</wp:posOffset>
            </wp:positionH>
            <wp:positionV relativeFrom="paragraph">
              <wp:posOffset>102235</wp:posOffset>
            </wp:positionV>
            <wp:extent cx="2159635" cy="2724150"/>
            <wp:effectExtent l="0" t="0" r="0" b="0"/>
            <wp:wrapTight wrapText="bothSides">
              <wp:wrapPolygon edited="0">
                <wp:start x="0" y="0"/>
                <wp:lineTo x="0" y="21449"/>
                <wp:lineTo x="21340" y="21449"/>
                <wp:lineTo x="21340" y="0"/>
                <wp:lineTo x="0" y="0"/>
              </wp:wrapPolygon>
            </wp:wrapTight>
            <wp:docPr id="8" name="Grafik 8" descr="C:\Users\Wolfgang\Desktop\Berlin 3.-6.9.18\Berlin  3-6.9.18\Berlin 3.9.18\0. 1 Rathäuser Verwaltungsgebäude\11. Rathaus Treptow\_0 3 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Berlin 3.-6.9.18\Berlin  3-6.9.18\Berlin 3.9.18\0. 1 Rathäuser Verwaltungsgebäude\11. Rathaus Treptow\_0 3 0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3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7456" behindDoc="1" locked="0" layoutInCell="1" allowOverlap="1" wp14:anchorId="56DA3611" wp14:editId="0C590D29">
            <wp:simplePos x="0" y="0"/>
            <wp:positionH relativeFrom="column">
              <wp:posOffset>-1905</wp:posOffset>
            </wp:positionH>
            <wp:positionV relativeFrom="paragraph">
              <wp:posOffset>105410</wp:posOffset>
            </wp:positionV>
            <wp:extent cx="3616325" cy="2033270"/>
            <wp:effectExtent l="0" t="0" r="3175" b="5080"/>
            <wp:wrapTight wrapText="bothSides">
              <wp:wrapPolygon edited="0">
                <wp:start x="0" y="0"/>
                <wp:lineTo x="0" y="21452"/>
                <wp:lineTo x="21505" y="21452"/>
                <wp:lineTo x="21505" y="0"/>
                <wp:lineTo x="0" y="0"/>
              </wp:wrapPolygon>
            </wp:wrapTight>
            <wp:docPr id="10" name="Grafik 10" descr="C:\Users\Wolfgang\Desktop\Berlin 3.-6.9.18\Berlin  3-6.9.18\Berlin 3.9.18\0. 1 Rathäuser Verwaltungsgebäude\11. Rathaus Treptow\20190218_154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lfgang\Desktop\Berlin 3.-6.9.18\Berlin  3-6.9.18\Berlin 3.9.18\0. 1 Rathäuser Verwaltungsgebäude\11. Rathaus Treptow\20190218_1548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6325" cy="203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E1D" w:rsidRDefault="00DB4E1D" w:rsidP="00DB4E1D">
      <w:pPr>
        <w:pStyle w:val="KeinLeerraum"/>
      </w:pPr>
    </w:p>
    <w:p w:rsidR="00DB4E1D" w:rsidRDefault="00DB4E1D" w:rsidP="00DB4E1D">
      <w:pPr>
        <w:pStyle w:val="KeinLeerraum"/>
      </w:pPr>
      <w:r>
        <w:rPr>
          <w:noProof/>
          <w:lang w:eastAsia="de-DE"/>
        </w:rPr>
        <mc:AlternateContent>
          <mc:Choice Requires="wps">
            <w:drawing>
              <wp:anchor distT="0" distB="0" distL="114300" distR="114300" simplePos="0" relativeHeight="251669504" behindDoc="0" locked="0" layoutInCell="1" allowOverlap="1" wp14:anchorId="4F5A8F59" wp14:editId="603A1EAC">
                <wp:simplePos x="0" y="0"/>
                <wp:positionH relativeFrom="column">
                  <wp:posOffset>3810</wp:posOffset>
                </wp:positionH>
                <wp:positionV relativeFrom="paragraph">
                  <wp:posOffset>-64770</wp:posOffset>
                </wp:positionV>
                <wp:extent cx="3554730" cy="350520"/>
                <wp:effectExtent l="0" t="0" r="7620" b="0"/>
                <wp:wrapTight wrapText="bothSides">
                  <wp:wrapPolygon edited="0">
                    <wp:start x="0" y="0"/>
                    <wp:lineTo x="0" y="19957"/>
                    <wp:lineTo x="21531" y="19957"/>
                    <wp:lineTo x="21531" y="0"/>
                    <wp:lineTo x="0" y="0"/>
                  </wp:wrapPolygon>
                </wp:wrapTight>
                <wp:docPr id="11" name="Textfeld 11"/>
                <wp:cNvGraphicFramePr/>
                <a:graphic xmlns:a="http://schemas.openxmlformats.org/drawingml/2006/main">
                  <a:graphicData uri="http://schemas.microsoft.com/office/word/2010/wordprocessingShape">
                    <wps:wsp>
                      <wps:cNvSpPr txBox="1"/>
                      <wps:spPr>
                        <a:xfrm>
                          <a:off x="0" y="0"/>
                          <a:ext cx="3554730" cy="350520"/>
                        </a:xfrm>
                        <a:prstGeom prst="rect">
                          <a:avLst/>
                        </a:prstGeom>
                        <a:solidFill>
                          <a:prstClr val="white"/>
                        </a:solidFill>
                        <a:ln>
                          <a:noFill/>
                        </a:ln>
                        <a:effectLst/>
                      </wps:spPr>
                      <wps:txbx>
                        <w:txbxContent>
                          <w:p w:rsidR="008A611A" w:rsidRPr="008A1B6A" w:rsidRDefault="008A611A" w:rsidP="008A611A">
                            <w:pPr>
                              <w:pStyle w:val="Beschriftung"/>
                              <w:rPr>
                                <w:rFonts w:ascii="Arial" w:hAnsi="Arial" w:cs="Arial"/>
                                <w:b w:val="0"/>
                                <w:noProof/>
                                <w:color w:val="auto"/>
                                <w:sz w:val="24"/>
                              </w:rPr>
                            </w:pPr>
                            <w:r>
                              <w:t xml:space="preserve"> </w:t>
                            </w:r>
                            <w:r w:rsidRPr="008A1B6A">
                              <w:rPr>
                                <w:rFonts w:ascii="Arial" w:hAnsi="Arial" w:cs="Arial"/>
                                <w:b w:val="0"/>
                                <w:color w:val="auto"/>
                              </w:rPr>
                              <w:t>Trep</w:t>
                            </w:r>
                            <w:r w:rsidR="002378A1">
                              <w:rPr>
                                <w:rFonts w:ascii="Arial" w:hAnsi="Arial" w:cs="Arial"/>
                                <w:b w:val="0"/>
                                <w:color w:val="auto"/>
                              </w:rPr>
                              <w:t>penantritt in der Eingangshalle</w:t>
                            </w:r>
                            <w:r w:rsidRPr="008A1B6A">
                              <w:rPr>
                                <w:rFonts w:ascii="Arial" w:hAnsi="Arial" w:cs="Arial"/>
                                <w:b w:val="0"/>
                                <w:color w:val="auto"/>
                              </w:rPr>
                              <w:t xml:space="preserve"> Hinter den Bögen beginnt der Treppenraum mit einer Breite von 672 cm und Tiefe von 604 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9" type="#_x0000_t202" style="position:absolute;margin-left:.3pt;margin-top:-5.1pt;width:279.9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" stroked="f">
                <v:textbox inset="0,0,0,0">
                  <w:txbxContent>
                    <w:p w:rsidR="008A611A" w:rsidRPr="008A1B6A" w:rsidRDefault="008A611A" w:rsidP="008A611A">
                      <w:pPr>
                        <w:pStyle w:val="Beschriftung"/>
                        <w:rPr>
                          <w:rFonts w:ascii="Arial" w:hAnsi="Arial" w:cs="Arial"/>
                          <w:b w:val="0"/>
                          <w:noProof/>
                          <w:color w:val="auto"/>
                          <w:sz w:val="24"/>
                        </w:rPr>
                      </w:pPr>
                      <w:r>
                        <w:t xml:space="preserve"> </w:t>
                      </w:r>
                      <w:r w:rsidRPr="008A1B6A">
                        <w:rPr>
                          <w:rFonts w:ascii="Arial" w:hAnsi="Arial" w:cs="Arial"/>
                          <w:b w:val="0"/>
                          <w:color w:val="auto"/>
                        </w:rPr>
                        <w:t>Trep</w:t>
                      </w:r>
                      <w:r w:rsidR="002378A1">
                        <w:rPr>
                          <w:rFonts w:ascii="Arial" w:hAnsi="Arial" w:cs="Arial"/>
                          <w:b w:val="0"/>
                          <w:color w:val="auto"/>
                        </w:rPr>
                        <w:t>penantritt in der Eingangshalle</w:t>
                      </w:r>
                      <w:r w:rsidRPr="008A1B6A">
                        <w:rPr>
                          <w:rFonts w:ascii="Arial" w:hAnsi="Arial" w:cs="Arial"/>
                          <w:b w:val="0"/>
                          <w:color w:val="auto"/>
                        </w:rPr>
                        <w:t xml:space="preserve"> Hinter den Bögen beginnt der Treppenraum mit einer Breite von 672 cm und Tiefe von 604 cm</w:t>
                      </w:r>
                    </w:p>
                  </w:txbxContent>
                </v:textbox>
                <w10:wrap type="tight"/>
              </v:shape>
            </w:pict>
          </mc:Fallback>
        </mc:AlternateContent>
      </w:r>
      <w:r>
        <w:t>Architekten:</w:t>
      </w:r>
      <w:r>
        <w:tab/>
      </w:r>
      <w:r>
        <w:tab/>
        <w:t>Heinrich Reinhardt und</w:t>
      </w:r>
    </w:p>
    <w:p w:rsidR="00DB4E1D" w:rsidRDefault="00DB4E1D" w:rsidP="00DB4E1D">
      <w:pPr>
        <w:pStyle w:val="KeinLeerraum"/>
      </w:pPr>
      <w:r>
        <w:t xml:space="preserve">                                    Georg Süßenguth</w:t>
      </w:r>
    </w:p>
    <w:p w:rsidR="00734145" w:rsidRDefault="00C55032" w:rsidP="00734145">
      <w:pPr>
        <w:pStyle w:val="KeinLeerraum"/>
      </w:pPr>
      <w:r>
        <w:rPr>
          <w:noProof/>
          <w:lang w:eastAsia="de-DE"/>
        </w:rPr>
        <mc:AlternateContent>
          <mc:Choice Requires="wps">
            <w:drawing>
              <wp:anchor distT="0" distB="0" distL="114300" distR="114300" simplePos="0" relativeHeight="251671552" behindDoc="0" locked="0" layoutInCell="1" allowOverlap="1" wp14:anchorId="0FDDDC1E" wp14:editId="4D521DED">
                <wp:simplePos x="0" y="0"/>
                <wp:positionH relativeFrom="column">
                  <wp:posOffset>3960495</wp:posOffset>
                </wp:positionH>
                <wp:positionV relativeFrom="paragraph">
                  <wp:posOffset>15875</wp:posOffset>
                </wp:positionV>
                <wp:extent cx="2159635" cy="635"/>
                <wp:effectExtent l="0" t="0" r="0" b="8255"/>
                <wp:wrapTight wrapText="bothSides">
                  <wp:wrapPolygon edited="0">
                    <wp:start x="0" y="0"/>
                    <wp:lineTo x="0" y="20698"/>
                    <wp:lineTo x="21340" y="20698"/>
                    <wp:lineTo x="21340"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2159635" cy="635"/>
                        </a:xfrm>
                        <a:prstGeom prst="rect">
                          <a:avLst/>
                        </a:prstGeom>
                        <a:solidFill>
                          <a:prstClr val="white"/>
                        </a:solidFill>
                        <a:ln>
                          <a:noFill/>
                        </a:ln>
                        <a:effectLst/>
                      </wps:spPr>
                      <wps:txbx>
                        <w:txbxContent>
                          <w:p w:rsidR="0086100E" w:rsidRPr="0086100E" w:rsidRDefault="0086100E" w:rsidP="0086100E">
                            <w:pPr>
                              <w:pStyle w:val="Beschriftung"/>
                              <w:rPr>
                                <w:rFonts w:ascii="Arial" w:hAnsi="Arial" w:cs="Arial"/>
                                <w:b w:val="0"/>
                                <w:noProof/>
                                <w:color w:val="auto"/>
                                <w:sz w:val="24"/>
                              </w:rPr>
                            </w:pPr>
                            <w:r w:rsidRPr="0086100E">
                              <w:rPr>
                                <w:rFonts w:ascii="Arial" w:hAnsi="Arial" w:cs="Arial"/>
                                <w:b w:val="0"/>
                                <w:color w:val="auto"/>
                              </w:rPr>
                              <w:t>Blick ins Treppenauge der Treppenanlage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9" type="#_x0000_t202" style="position:absolute;margin-left:311.85pt;margin-top:1.25pt;width:170.05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" stroked="f">
                <v:textbox style="mso-fit-shape-to-text:t" inset="0,0,0,0">
                  <w:txbxContent>
                    <w:p w:rsidR="0086100E" w:rsidRPr="0086100E" w:rsidRDefault="0086100E" w:rsidP="0086100E">
                      <w:pPr>
                        <w:pStyle w:val="Beschriftung"/>
                        <w:rPr>
                          <w:rFonts w:ascii="Arial" w:hAnsi="Arial" w:cs="Arial"/>
                          <w:b w:val="0"/>
                          <w:noProof/>
                          <w:color w:val="auto"/>
                          <w:sz w:val="24"/>
                        </w:rPr>
                      </w:pPr>
                      <w:r w:rsidRPr="0086100E">
                        <w:rPr>
                          <w:rFonts w:ascii="Arial" w:hAnsi="Arial" w:cs="Arial"/>
                          <w:b w:val="0"/>
                          <w:color w:val="auto"/>
                        </w:rPr>
                        <w:t>Blick ins Treppenauge der Treppenanlage</w:t>
                      </w:r>
                    </w:p>
                  </w:txbxContent>
                </v:textbox>
                <w10:wrap type="tight"/>
              </v:shape>
            </w:pict>
          </mc:Fallback>
        </mc:AlternateContent>
      </w:r>
      <w:r w:rsidR="00734145">
        <w:t>Bauherr:</w:t>
      </w:r>
      <w:r w:rsidR="00734145">
        <w:tab/>
      </w:r>
      <w:r w:rsidR="00734145">
        <w:tab/>
        <w:t>Landgemeinde Treptow</w:t>
      </w:r>
    </w:p>
    <w:p w:rsidR="00734145" w:rsidRDefault="00734145" w:rsidP="00734145">
      <w:pPr>
        <w:pStyle w:val="KeinLeerraum"/>
      </w:pPr>
      <w:r>
        <w:t>Bauzeit:</w:t>
      </w:r>
      <w:r>
        <w:tab/>
      </w:r>
      <w:r>
        <w:tab/>
        <w:t>1909  – 1911</w:t>
      </w:r>
    </w:p>
    <w:p w:rsidR="00734145" w:rsidRDefault="00734145" w:rsidP="00734145">
      <w:pPr>
        <w:pStyle w:val="KeinLeerraum"/>
      </w:pPr>
      <w:r>
        <w:t xml:space="preserve">Baustil: </w:t>
      </w:r>
      <w:r>
        <w:tab/>
      </w:r>
      <w:r>
        <w:tab/>
        <w:t>Neorenaissance</w:t>
      </w:r>
    </w:p>
    <w:p w:rsidR="00734145" w:rsidRDefault="001F653E" w:rsidP="00734145">
      <w:pPr>
        <w:pStyle w:val="KeinLeerraum"/>
      </w:pPr>
      <w:r>
        <w:t>Grundfläche:</w:t>
      </w:r>
      <w:r>
        <w:tab/>
      </w:r>
      <w:r>
        <w:tab/>
        <w:t>1</w:t>
      </w:r>
      <w:r w:rsidR="00734145">
        <w:t>761 m²</w:t>
      </w:r>
      <w:bookmarkStart w:id="0" w:name="_GoBack"/>
      <w:bookmarkEnd w:id="0"/>
    </w:p>
    <w:p w:rsidR="00734145" w:rsidRDefault="008F59DF" w:rsidP="00734145">
      <w:pPr>
        <w:pStyle w:val="KeinLeerraum"/>
        <w:rPr>
          <w:rFonts w:eastAsia="Times New Roman" w:cs="Times New Roman"/>
          <w:szCs w:val="24"/>
          <w:lang w:eastAsia="de-DE"/>
        </w:rPr>
      </w:pPr>
      <w:r>
        <w:rPr>
          <w:noProof/>
          <w:lang w:eastAsia="de-DE"/>
        </w:rPr>
        <w:drawing>
          <wp:anchor distT="0" distB="0" distL="114300" distR="114300" simplePos="0" relativeHeight="251658240" behindDoc="1" locked="0" layoutInCell="1" allowOverlap="1" wp14:anchorId="1432A8FE" wp14:editId="7689C800">
            <wp:simplePos x="0" y="0"/>
            <wp:positionH relativeFrom="column">
              <wp:posOffset>4812030</wp:posOffset>
            </wp:positionH>
            <wp:positionV relativeFrom="paragraph">
              <wp:posOffset>48260</wp:posOffset>
            </wp:positionV>
            <wp:extent cx="1309370" cy="1698625"/>
            <wp:effectExtent l="0" t="0" r="5080" b="0"/>
            <wp:wrapTight wrapText="bothSides">
              <wp:wrapPolygon edited="0">
                <wp:start x="0" y="0"/>
                <wp:lineTo x="0" y="21317"/>
                <wp:lineTo x="21370" y="21317"/>
                <wp:lineTo x="21370" y="0"/>
                <wp:lineTo x="0" y="0"/>
              </wp:wrapPolygon>
            </wp:wrapTight>
            <wp:docPr id="1" name="Grafik 1" descr="C:\Users\Wolfgang\Desktop\Berlin 3.-6.9.18\Berlin  3-6.9.18\Berlin 3.9.18\0. 1 Rathäuser Verwaltungsgebäude\11. Rathaus Treptow\1 Achitek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1 Rathäuser Verwaltungsgebäude\11. Rathaus Treptow\1 Achitekt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9370"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145">
        <w:t>Baukosten:</w:t>
      </w:r>
      <w:r w:rsidR="00734145">
        <w:tab/>
      </w:r>
      <w:r w:rsidR="00734145">
        <w:tab/>
      </w:r>
      <w:r w:rsidR="007A087F">
        <w:t>870 000</w:t>
      </w:r>
      <w:r w:rsidR="00734145">
        <w:t xml:space="preserve"> Mark</w:t>
      </w:r>
      <w:r w:rsidR="006F0AC7">
        <w:t xml:space="preserve"> </w:t>
      </w:r>
      <w:r w:rsidR="006F0AC7">
        <w:rPr>
          <w:rFonts w:eastAsia="Times New Roman" w:cs="Times New Roman"/>
          <w:szCs w:val="24"/>
          <w:lang w:eastAsia="de-DE"/>
        </w:rPr>
        <w:t xml:space="preserve"> (heutiger Währung:</w:t>
      </w:r>
      <w:r w:rsidR="008A2C92">
        <w:rPr>
          <w:rFonts w:eastAsia="Times New Roman" w:cs="Times New Roman"/>
          <w:szCs w:val="24"/>
          <w:lang w:eastAsia="de-DE"/>
        </w:rPr>
        <w:t xml:space="preserve"> </w:t>
      </w:r>
      <w:r w:rsidR="006F0AC7">
        <w:rPr>
          <w:rFonts w:eastAsia="Times New Roman" w:cs="Times New Roman"/>
          <w:szCs w:val="24"/>
          <w:lang w:eastAsia="de-DE"/>
        </w:rPr>
        <w:t>~ 4</w:t>
      </w:r>
      <w:r w:rsidR="007A087F">
        <w:rPr>
          <w:rFonts w:eastAsia="Times New Roman" w:cs="Times New Roman"/>
          <w:szCs w:val="24"/>
          <w:lang w:eastAsia="de-DE"/>
        </w:rPr>
        <w:t xml:space="preserve"> </w:t>
      </w:r>
      <w:r w:rsidR="006F0AC7">
        <w:rPr>
          <w:rFonts w:eastAsia="Times New Roman" w:cs="Times New Roman"/>
          <w:szCs w:val="24"/>
          <w:lang w:eastAsia="de-DE"/>
        </w:rPr>
        <w:t>890</w:t>
      </w:r>
      <w:r w:rsidR="007A087F">
        <w:rPr>
          <w:rFonts w:eastAsia="Times New Roman" w:cs="Times New Roman"/>
          <w:szCs w:val="24"/>
          <w:lang w:eastAsia="de-DE"/>
        </w:rPr>
        <w:t xml:space="preserve"> </w:t>
      </w:r>
      <w:r w:rsidR="00734145" w:rsidRPr="008B612D">
        <w:rPr>
          <w:rFonts w:eastAsia="Times New Roman" w:cs="Times New Roman"/>
          <w:szCs w:val="24"/>
          <w:lang w:eastAsia="de-DE"/>
        </w:rPr>
        <w:t>000</w:t>
      </w:r>
      <w:r w:rsidR="007A087F">
        <w:rPr>
          <w:rFonts w:eastAsia="Times New Roman" w:cs="Times New Roman"/>
          <w:szCs w:val="24"/>
          <w:lang w:eastAsia="de-DE"/>
        </w:rPr>
        <w:t xml:space="preserve"> </w:t>
      </w:r>
      <w:r w:rsidR="006F0AC7">
        <w:rPr>
          <w:rFonts w:eastAsia="Times New Roman" w:cs="Times New Roman"/>
          <w:szCs w:val="24"/>
          <w:lang w:eastAsia="de-DE"/>
        </w:rPr>
        <w:t>€)</w:t>
      </w:r>
    </w:p>
    <w:p w:rsidR="006F0AC7" w:rsidRDefault="006F0AC7" w:rsidP="00734145">
      <w:pPr>
        <w:pStyle w:val="KeinLeerraum"/>
        <w:rPr>
          <w:rFonts w:eastAsia="Times New Roman" w:cs="Times New Roman"/>
          <w:szCs w:val="24"/>
          <w:lang w:eastAsia="de-DE"/>
        </w:rPr>
      </w:pPr>
      <w:r>
        <w:rPr>
          <w:rFonts w:eastAsia="Times New Roman" w:cs="Times New Roman"/>
          <w:szCs w:val="24"/>
          <w:lang w:eastAsia="de-DE"/>
        </w:rPr>
        <w:t>Architektenhonorar:</w:t>
      </w:r>
      <w:r>
        <w:rPr>
          <w:rFonts w:eastAsia="Times New Roman" w:cs="Times New Roman"/>
          <w:szCs w:val="24"/>
          <w:lang w:eastAsia="de-DE"/>
        </w:rPr>
        <w:tab/>
        <w:t>14 500 Mark</w:t>
      </w:r>
      <w:r w:rsidR="007A087F">
        <w:rPr>
          <w:rFonts w:eastAsia="Times New Roman" w:cs="Times New Roman"/>
          <w:szCs w:val="24"/>
          <w:lang w:eastAsia="de-DE"/>
        </w:rPr>
        <w:t xml:space="preserve">  (heutiger Währung: ~ 81 490 </w:t>
      </w:r>
      <w:r>
        <w:rPr>
          <w:rFonts w:eastAsia="Times New Roman" w:cs="Times New Roman"/>
          <w:szCs w:val="24"/>
          <w:lang w:eastAsia="de-DE"/>
        </w:rPr>
        <w:t xml:space="preserve">€) </w:t>
      </w:r>
    </w:p>
    <w:p w:rsidR="008A611A" w:rsidRDefault="008A611A" w:rsidP="00734145">
      <w:pPr>
        <w:pStyle w:val="KeinLeerraum"/>
        <w:rPr>
          <w:rFonts w:eastAsia="Times New Roman" w:cs="Times New Roman"/>
          <w:szCs w:val="24"/>
          <w:lang w:eastAsia="de-DE"/>
        </w:rPr>
      </w:pPr>
      <w:r>
        <w:rPr>
          <w:rFonts w:eastAsia="Times New Roman" w:cs="Times New Roman"/>
          <w:szCs w:val="24"/>
          <w:lang w:eastAsia="de-DE"/>
        </w:rPr>
        <w:t>Renovierung:</w:t>
      </w:r>
      <w:r>
        <w:rPr>
          <w:rFonts w:eastAsia="Times New Roman" w:cs="Times New Roman"/>
          <w:szCs w:val="24"/>
          <w:lang w:eastAsia="de-DE"/>
        </w:rPr>
        <w:tab/>
      </w:r>
      <w:r>
        <w:rPr>
          <w:rFonts w:eastAsia="Times New Roman" w:cs="Times New Roman"/>
          <w:szCs w:val="24"/>
          <w:lang w:eastAsia="de-DE"/>
        </w:rPr>
        <w:tab/>
        <w:t>In den 1950/60 Jahren</w:t>
      </w:r>
    </w:p>
    <w:p w:rsidR="008A611A" w:rsidRDefault="008A611A" w:rsidP="00734145">
      <w:pPr>
        <w:pStyle w:val="KeinLeerraum"/>
        <w:rPr>
          <w:rFonts w:eastAsia="Times New Roman" w:cs="Times New Roman"/>
          <w:szCs w:val="24"/>
          <w:lang w:eastAsia="de-DE"/>
        </w:rPr>
      </w:pPr>
      <w:r>
        <w:rPr>
          <w:rFonts w:eastAsia="Times New Roman" w:cs="Times New Roman"/>
          <w:szCs w:val="24"/>
          <w:lang w:eastAsia="de-DE"/>
        </w:rPr>
        <w:t>Restaurierung:</w:t>
      </w:r>
      <w:r>
        <w:rPr>
          <w:rFonts w:eastAsia="Times New Roman" w:cs="Times New Roman"/>
          <w:szCs w:val="24"/>
          <w:lang w:eastAsia="de-DE"/>
        </w:rPr>
        <w:tab/>
      </w:r>
      <w:r>
        <w:rPr>
          <w:rFonts w:eastAsia="Times New Roman" w:cs="Times New Roman"/>
          <w:szCs w:val="24"/>
          <w:lang w:eastAsia="de-DE"/>
        </w:rPr>
        <w:tab/>
        <w:t>2005 - 2010</w:t>
      </w:r>
    </w:p>
    <w:p w:rsidR="00734145" w:rsidRDefault="001F653E" w:rsidP="00734145">
      <w:pPr>
        <w:pStyle w:val="KeinLeerraum"/>
        <w:rPr>
          <w:rFonts w:eastAsia="Times New Roman" w:cs="Times New Roman"/>
          <w:szCs w:val="24"/>
          <w:lang w:eastAsia="de-DE"/>
        </w:rPr>
      </w:pPr>
      <w:r>
        <w:rPr>
          <w:rFonts w:eastAsia="Times New Roman" w:cs="Times New Roman"/>
          <w:szCs w:val="24"/>
          <w:lang w:eastAsia="de-DE"/>
        </w:rPr>
        <w:t>Geschoßhöhe:</w:t>
      </w:r>
      <w:r>
        <w:rPr>
          <w:rFonts w:eastAsia="Times New Roman" w:cs="Times New Roman"/>
          <w:szCs w:val="24"/>
          <w:lang w:eastAsia="de-DE"/>
        </w:rPr>
        <w:tab/>
      </w:r>
      <w:r>
        <w:rPr>
          <w:rFonts w:eastAsia="Times New Roman" w:cs="Times New Roman"/>
          <w:szCs w:val="24"/>
          <w:lang w:eastAsia="de-DE"/>
        </w:rPr>
        <w:tab/>
        <w:t>400</w:t>
      </w:r>
      <w:r w:rsidR="00734145">
        <w:rPr>
          <w:rFonts w:eastAsia="Times New Roman" w:cs="Times New Roman"/>
          <w:szCs w:val="24"/>
          <w:lang w:eastAsia="de-DE"/>
        </w:rPr>
        <w:t xml:space="preserve"> cm EG</w:t>
      </w:r>
      <w:r>
        <w:rPr>
          <w:rFonts w:eastAsia="Times New Roman" w:cs="Times New Roman"/>
          <w:szCs w:val="24"/>
          <w:lang w:eastAsia="de-DE"/>
        </w:rPr>
        <w:t xml:space="preserve"> – OG</w:t>
      </w:r>
      <w:r w:rsidR="00D55DAF">
        <w:rPr>
          <w:rFonts w:eastAsia="Times New Roman" w:cs="Times New Roman"/>
          <w:szCs w:val="24"/>
          <w:lang w:eastAsia="de-DE"/>
        </w:rPr>
        <w:t>,</w:t>
      </w:r>
      <w:r>
        <w:rPr>
          <w:rFonts w:eastAsia="Times New Roman" w:cs="Times New Roman"/>
          <w:szCs w:val="24"/>
          <w:lang w:eastAsia="de-DE"/>
        </w:rPr>
        <w:t xml:space="preserve"> 400 cm OG</w:t>
      </w:r>
    </w:p>
    <w:p w:rsidR="00734145" w:rsidRDefault="00716552" w:rsidP="00734145">
      <w:pPr>
        <w:pStyle w:val="KeinLeerraum"/>
        <w:rPr>
          <w:rFonts w:eastAsia="Times New Roman" w:cs="Times New Roman"/>
          <w:szCs w:val="24"/>
          <w:lang w:eastAsia="de-DE"/>
        </w:rPr>
      </w:pPr>
      <w:r>
        <w:rPr>
          <w:rFonts w:eastAsia="Times New Roman" w:cs="Times New Roman"/>
          <w:szCs w:val="24"/>
          <w:lang w:eastAsia="de-DE"/>
        </w:rPr>
        <w:t xml:space="preserve">Treppenform: </w:t>
      </w:r>
      <w:r>
        <w:rPr>
          <w:rFonts w:eastAsia="Times New Roman" w:cs="Times New Roman"/>
          <w:szCs w:val="24"/>
          <w:lang w:eastAsia="de-DE"/>
        </w:rPr>
        <w:tab/>
      </w:r>
      <w:r>
        <w:rPr>
          <w:rFonts w:eastAsia="Times New Roman" w:cs="Times New Roman"/>
          <w:szCs w:val="24"/>
          <w:lang w:eastAsia="de-DE"/>
        </w:rPr>
        <w:tab/>
        <w:t>g</w:t>
      </w:r>
      <w:r w:rsidR="00734145">
        <w:rPr>
          <w:rFonts w:eastAsia="Times New Roman" w:cs="Times New Roman"/>
          <w:szCs w:val="24"/>
          <w:lang w:eastAsia="de-DE"/>
        </w:rPr>
        <w:t>egenläufig mit Wendepodest</w:t>
      </w:r>
    </w:p>
    <w:p w:rsidR="00734145" w:rsidRDefault="00734145" w:rsidP="00734145">
      <w:pPr>
        <w:pStyle w:val="KeinLeerraum"/>
        <w:rPr>
          <w:rFonts w:eastAsia="Times New Roman" w:cs="Times New Roman"/>
          <w:szCs w:val="24"/>
          <w:lang w:eastAsia="de-DE"/>
        </w:rPr>
      </w:pPr>
      <w:r>
        <w:rPr>
          <w:rFonts w:eastAsia="Times New Roman" w:cs="Times New Roman"/>
          <w:szCs w:val="24"/>
          <w:lang w:eastAsia="de-DE"/>
        </w:rPr>
        <w:t xml:space="preserve">Treppe: </w:t>
      </w:r>
      <w:r>
        <w:rPr>
          <w:rFonts w:eastAsia="Times New Roman" w:cs="Times New Roman"/>
          <w:szCs w:val="24"/>
          <w:lang w:eastAsia="de-DE"/>
        </w:rPr>
        <w:tab/>
      </w:r>
      <w:r>
        <w:rPr>
          <w:rFonts w:eastAsia="Times New Roman" w:cs="Times New Roman"/>
          <w:szCs w:val="24"/>
          <w:lang w:eastAsia="de-DE"/>
        </w:rPr>
        <w:tab/>
        <w:t>Unterkonstruktion, Beton</w:t>
      </w:r>
    </w:p>
    <w:p w:rsidR="00734145" w:rsidRDefault="00734145" w:rsidP="00734145">
      <w:pPr>
        <w:pStyle w:val="KeinLeerraum"/>
        <w:rPr>
          <w:rFonts w:eastAsia="Times New Roman" w:cs="Times New Roman"/>
          <w:szCs w:val="24"/>
          <w:lang w:eastAsia="de-DE"/>
        </w:rPr>
      </w:pPr>
      <w:r>
        <w:rPr>
          <w:rFonts w:eastAsia="Times New Roman" w:cs="Times New Roman"/>
          <w:szCs w:val="24"/>
          <w:lang w:eastAsia="de-DE"/>
        </w:rPr>
        <w:t>Stufen + Geländer:</w:t>
      </w:r>
      <w:r>
        <w:rPr>
          <w:rFonts w:eastAsia="Times New Roman" w:cs="Times New Roman"/>
          <w:szCs w:val="24"/>
          <w:lang w:eastAsia="de-DE"/>
        </w:rPr>
        <w:tab/>
        <w:t>Eichenholz</w:t>
      </w:r>
    </w:p>
    <w:p w:rsidR="00734145" w:rsidRDefault="001F653E" w:rsidP="00734145">
      <w:pPr>
        <w:pStyle w:val="KeinLeerraum"/>
        <w:rPr>
          <w:rFonts w:eastAsia="Times New Roman" w:cs="Times New Roman"/>
          <w:szCs w:val="24"/>
          <w:lang w:eastAsia="de-DE"/>
        </w:rPr>
      </w:pPr>
      <w:r>
        <w:rPr>
          <w:rFonts w:eastAsia="Times New Roman" w:cs="Times New Roman"/>
          <w:szCs w:val="24"/>
          <w:lang w:eastAsia="de-DE"/>
        </w:rPr>
        <w:t>Laufbreite:</w:t>
      </w:r>
      <w:r>
        <w:rPr>
          <w:rFonts w:eastAsia="Times New Roman" w:cs="Times New Roman"/>
          <w:szCs w:val="24"/>
          <w:lang w:eastAsia="de-DE"/>
        </w:rPr>
        <w:tab/>
      </w:r>
      <w:r>
        <w:rPr>
          <w:rFonts w:eastAsia="Times New Roman" w:cs="Times New Roman"/>
          <w:szCs w:val="24"/>
          <w:lang w:eastAsia="de-DE"/>
        </w:rPr>
        <w:tab/>
        <w:t>222</w:t>
      </w:r>
      <w:r w:rsidR="00734145">
        <w:rPr>
          <w:rFonts w:eastAsia="Times New Roman" w:cs="Times New Roman"/>
          <w:szCs w:val="24"/>
          <w:lang w:eastAsia="de-DE"/>
        </w:rPr>
        <w:t xml:space="preserve"> cm</w:t>
      </w:r>
    </w:p>
    <w:p w:rsidR="00D55DAF" w:rsidRDefault="00D55DAF" w:rsidP="00734145">
      <w:pPr>
        <w:pStyle w:val="KeinLeerraum"/>
        <w:rPr>
          <w:rFonts w:eastAsia="Times New Roman" w:cs="Times New Roman"/>
          <w:szCs w:val="24"/>
          <w:lang w:eastAsia="de-DE"/>
        </w:rPr>
      </w:pPr>
      <w:r>
        <w:rPr>
          <w:rFonts w:eastAsia="Times New Roman" w:cs="Times New Roman"/>
          <w:szCs w:val="24"/>
          <w:lang w:eastAsia="de-DE"/>
        </w:rPr>
        <w:t>Treppenbreite:</w:t>
      </w:r>
      <w:r>
        <w:rPr>
          <w:rFonts w:eastAsia="Times New Roman" w:cs="Times New Roman"/>
          <w:szCs w:val="24"/>
          <w:lang w:eastAsia="de-DE"/>
        </w:rPr>
        <w:tab/>
      </w:r>
      <w:r>
        <w:rPr>
          <w:rFonts w:eastAsia="Times New Roman" w:cs="Times New Roman"/>
          <w:szCs w:val="24"/>
          <w:lang w:eastAsia="de-DE"/>
        </w:rPr>
        <w:tab/>
        <w:t>236</w:t>
      </w:r>
      <w:r w:rsidR="00292A8E">
        <w:rPr>
          <w:rFonts w:eastAsia="Times New Roman" w:cs="Times New Roman"/>
          <w:szCs w:val="24"/>
          <w:lang w:eastAsia="de-DE"/>
        </w:rPr>
        <w:t xml:space="preserve"> cm</w:t>
      </w:r>
    </w:p>
    <w:p w:rsidR="00734145" w:rsidRDefault="00734145" w:rsidP="00734145">
      <w:pPr>
        <w:pStyle w:val="KeinLeerraum"/>
        <w:rPr>
          <w:rFonts w:eastAsia="Times New Roman" w:cs="Times New Roman"/>
          <w:szCs w:val="24"/>
          <w:lang w:eastAsia="de-DE"/>
        </w:rPr>
      </w:pPr>
      <w:r>
        <w:rPr>
          <w:rFonts w:eastAsia="Times New Roman" w:cs="Times New Roman"/>
          <w:szCs w:val="24"/>
          <w:lang w:eastAsia="de-DE"/>
        </w:rPr>
        <w:t>Treppenauge:</w:t>
      </w:r>
      <w:r>
        <w:rPr>
          <w:rFonts w:eastAsia="Times New Roman" w:cs="Times New Roman"/>
          <w:szCs w:val="24"/>
          <w:lang w:eastAsia="de-DE"/>
        </w:rPr>
        <w:tab/>
      </w:r>
      <w:r>
        <w:rPr>
          <w:rFonts w:eastAsia="Times New Roman" w:cs="Times New Roman"/>
          <w:szCs w:val="24"/>
          <w:lang w:eastAsia="de-DE"/>
        </w:rPr>
        <w:tab/>
        <w:t>20</w:t>
      </w:r>
      <w:r w:rsidR="00D55DAF">
        <w:rPr>
          <w:rFonts w:eastAsia="Times New Roman" w:cs="Times New Roman"/>
          <w:szCs w:val="24"/>
          <w:lang w:eastAsia="de-DE"/>
        </w:rPr>
        <w:t>0</w:t>
      </w:r>
      <w:r>
        <w:rPr>
          <w:rFonts w:eastAsia="Times New Roman" w:cs="Times New Roman"/>
          <w:szCs w:val="24"/>
          <w:lang w:eastAsia="de-DE"/>
        </w:rPr>
        <w:t xml:space="preserve"> cm</w:t>
      </w:r>
    </w:p>
    <w:p w:rsidR="00734145" w:rsidRDefault="00734145" w:rsidP="00734145">
      <w:pPr>
        <w:pStyle w:val="KeinLeerraum"/>
        <w:rPr>
          <w:rFonts w:eastAsia="Times New Roman" w:cs="Times New Roman"/>
          <w:szCs w:val="24"/>
          <w:lang w:eastAsia="de-DE"/>
        </w:rPr>
      </w:pPr>
      <w:r>
        <w:rPr>
          <w:rFonts w:eastAsia="Times New Roman" w:cs="Times New Roman"/>
          <w:szCs w:val="24"/>
          <w:lang w:eastAsia="de-DE"/>
        </w:rPr>
        <w:t xml:space="preserve">Stufen: </w:t>
      </w:r>
      <w:r>
        <w:rPr>
          <w:rFonts w:eastAsia="Times New Roman" w:cs="Times New Roman"/>
          <w:szCs w:val="24"/>
          <w:lang w:eastAsia="de-DE"/>
        </w:rPr>
        <w:tab/>
      </w:r>
      <w:r>
        <w:rPr>
          <w:rFonts w:eastAsia="Times New Roman" w:cs="Times New Roman"/>
          <w:szCs w:val="24"/>
          <w:lang w:eastAsia="de-DE"/>
        </w:rPr>
        <w:tab/>
        <w:t>1.</w:t>
      </w:r>
      <w:r w:rsidR="00D55DAF">
        <w:rPr>
          <w:rFonts w:eastAsia="Times New Roman" w:cs="Times New Roman"/>
          <w:szCs w:val="24"/>
          <w:lang w:eastAsia="de-DE"/>
        </w:rPr>
        <w:t xml:space="preserve"> Arm 13,</w:t>
      </w:r>
      <w:r>
        <w:rPr>
          <w:rFonts w:eastAsia="Times New Roman" w:cs="Times New Roman"/>
          <w:szCs w:val="24"/>
          <w:lang w:eastAsia="de-DE"/>
        </w:rPr>
        <w:t xml:space="preserve">  2. </w:t>
      </w:r>
      <w:r w:rsidR="00D55DAF">
        <w:rPr>
          <w:rFonts w:eastAsia="Times New Roman" w:cs="Times New Roman"/>
          <w:szCs w:val="24"/>
          <w:lang w:eastAsia="de-DE"/>
        </w:rPr>
        <w:t>Arm</w:t>
      </w:r>
      <w:r>
        <w:rPr>
          <w:rFonts w:eastAsia="Times New Roman" w:cs="Times New Roman"/>
          <w:szCs w:val="24"/>
          <w:lang w:eastAsia="de-DE"/>
        </w:rPr>
        <w:t xml:space="preserve"> 1</w:t>
      </w:r>
      <w:r w:rsidR="00D55DAF">
        <w:rPr>
          <w:rFonts w:eastAsia="Times New Roman" w:cs="Times New Roman"/>
          <w:szCs w:val="24"/>
          <w:lang w:eastAsia="de-DE"/>
        </w:rPr>
        <w:t>2</w:t>
      </w:r>
    </w:p>
    <w:p w:rsidR="00D55DAF" w:rsidRDefault="00734145" w:rsidP="00734145">
      <w:pPr>
        <w:pStyle w:val="KeinLeerraum"/>
        <w:rPr>
          <w:rFonts w:eastAsia="Times New Roman" w:cs="Times New Roman"/>
          <w:szCs w:val="24"/>
          <w:lang w:eastAsia="de-DE"/>
        </w:rPr>
      </w:pPr>
      <w:r>
        <w:rPr>
          <w:rFonts w:eastAsia="Times New Roman" w:cs="Times New Roman"/>
          <w:szCs w:val="24"/>
          <w:lang w:eastAsia="de-DE"/>
        </w:rPr>
        <w:t>Stufenprofil:</w:t>
      </w:r>
      <w:r>
        <w:rPr>
          <w:rFonts w:eastAsia="Times New Roman" w:cs="Times New Roman"/>
          <w:szCs w:val="24"/>
          <w:lang w:eastAsia="de-DE"/>
        </w:rPr>
        <w:tab/>
      </w:r>
      <w:r>
        <w:rPr>
          <w:rFonts w:eastAsia="Times New Roman" w:cs="Times New Roman"/>
          <w:szCs w:val="24"/>
          <w:lang w:eastAsia="de-DE"/>
        </w:rPr>
        <w:tab/>
      </w:r>
      <w:r w:rsidR="00716552">
        <w:rPr>
          <w:rFonts w:eastAsia="Times New Roman" w:cs="Times New Roman"/>
          <w:szCs w:val="24"/>
          <w:lang w:eastAsia="de-DE"/>
        </w:rPr>
        <w:t>u</w:t>
      </w:r>
      <w:r w:rsidR="00D55DAF">
        <w:rPr>
          <w:rFonts w:eastAsia="Times New Roman" w:cs="Times New Roman"/>
          <w:szCs w:val="24"/>
          <w:lang w:eastAsia="de-DE"/>
        </w:rPr>
        <w:t>mgekehrt lieg. Karnies, Rundung oberseitig</w:t>
      </w:r>
    </w:p>
    <w:p w:rsidR="00734145" w:rsidRDefault="00097101" w:rsidP="00734145">
      <w:pPr>
        <w:pStyle w:val="KeinLeerraum"/>
        <w:rPr>
          <w:rFonts w:eastAsia="Times New Roman" w:cs="Times New Roman"/>
          <w:szCs w:val="24"/>
          <w:lang w:eastAsia="de-DE"/>
        </w:rPr>
      </w:pPr>
      <w:r>
        <w:rPr>
          <w:rFonts w:eastAsia="Times New Roman" w:cs="Times New Roman"/>
          <w:szCs w:val="24"/>
          <w:lang w:eastAsia="de-DE"/>
        </w:rPr>
        <w:t>Steigung:</w:t>
      </w:r>
      <w:r>
        <w:rPr>
          <w:rFonts w:eastAsia="Times New Roman" w:cs="Times New Roman"/>
          <w:szCs w:val="24"/>
          <w:lang w:eastAsia="de-DE"/>
        </w:rPr>
        <w:tab/>
      </w:r>
      <w:r>
        <w:rPr>
          <w:rFonts w:eastAsia="Times New Roman" w:cs="Times New Roman"/>
          <w:szCs w:val="24"/>
          <w:lang w:eastAsia="de-DE"/>
        </w:rPr>
        <w:tab/>
        <w:t>16</w:t>
      </w:r>
      <w:r w:rsidR="00734145">
        <w:rPr>
          <w:rFonts w:eastAsia="Times New Roman" w:cs="Times New Roman"/>
          <w:szCs w:val="24"/>
          <w:lang w:eastAsia="de-DE"/>
        </w:rPr>
        <w:t xml:space="preserve"> cm</w:t>
      </w:r>
    </w:p>
    <w:p w:rsidR="00734145" w:rsidRDefault="00097101" w:rsidP="00734145">
      <w:pPr>
        <w:pStyle w:val="KeinLeerraum"/>
        <w:rPr>
          <w:rFonts w:eastAsia="Times New Roman" w:cs="Times New Roman"/>
          <w:szCs w:val="24"/>
          <w:lang w:eastAsia="de-DE"/>
        </w:rPr>
      </w:pPr>
      <w:r>
        <w:rPr>
          <w:rFonts w:eastAsia="Times New Roman" w:cs="Times New Roman"/>
          <w:szCs w:val="24"/>
          <w:lang w:eastAsia="de-DE"/>
        </w:rPr>
        <w:t>Auftritt:</w:t>
      </w:r>
      <w:r>
        <w:rPr>
          <w:rFonts w:eastAsia="Times New Roman" w:cs="Times New Roman"/>
          <w:szCs w:val="24"/>
          <w:lang w:eastAsia="de-DE"/>
        </w:rPr>
        <w:tab/>
      </w:r>
      <w:r>
        <w:rPr>
          <w:rFonts w:eastAsia="Times New Roman" w:cs="Times New Roman"/>
          <w:szCs w:val="24"/>
          <w:lang w:eastAsia="de-DE"/>
        </w:rPr>
        <w:tab/>
        <w:t>30</w:t>
      </w:r>
      <w:r w:rsidR="00734145">
        <w:rPr>
          <w:rFonts w:eastAsia="Times New Roman" w:cs="Times New Roman"/>
          <w:szCs w:val="24"/>
          <w:lang w:eastAsia="de-DE"/>
        </w:rPr>
        <w:t xml:space="preserve"> cm</w:t>
      </w:r>
    </w:p>
    <w:p w:rsidR="00734145" w:rsidRDefault="00734145" w:rsidP="00734145">
      <w:pPr>
        <w:pStyle w:val="KeinLeerraum"/>
        <w:rPr>
          <w:rFonts w:eastAsia="Times New Roman" w:cs="Times New Roman"/>
          <w:szCs w:val="24"/>
          <w:lang w:eastAsia="de-DE"/>
        </w:rPr>
      </w:pPr>
      <w:r>
        <w:rPr>
          <w:rFonts w:eastAsia="Times New Roman" w:cs="Times New Roman"/>
          <w:szCs w:val="24"/>
          <w:lang w:eastAsia="de-DE"/>
        </w:rPr>
        <w:t>Untertritt:</w:t>
      </w:r>
      <w:r>
        <w:rPr>
          <w:rFonts w:eastAsia="Times New Roman" w:cs="Times New Roman"/>
          <w:szCs w:val="24"/>
          <w:lang w:eastAsia="de-DE"/>
        </w:rPr>
        <w:tab/>
      </w:r>
      <w:r>
        <w:rPr>
          <w:rFonts w:eastAsia="Times New Roman" w:cs="Times New Roman"/>
          <w:szCs w:val="24"/>
          <w:lang w:eastAsia="de-DE"/>
        </w:rPr>
        <w:tab/>
        <w:t>4 cm</w:t>
      </w:r>
    </w:p>
    <w:p w:rsidR="009F7F0D" w:rsidRDefault="009F7F0D" w:rsidP="00734145">
      <w:pPr>
        <w:pStyle w:val="KeinLeerraum"/>
        <w:rPr>
          <w:rFonts w:eastAsia="Times New Roman" w:cs="Times New Roman"/>
          <w:szCs w:val="24"/>
          <w:lang w:eastAsia="de-DE"/>
        </w:rPr>
      </w:pPr>
      <w:r>
        <w:rPr>
          <w:rFonts w:eastAsia="Times New Roman" w:cs="Times New Roman"/>
          <w:szCs w:val="24"/>
          <w:lang w:eastAsia="de-DE"/>
        </w:rPr>
        <w:t>Stufendicke:</w:t>
      </w:r>
      <w:r>
        <w:rPr>
          <w:rFonts w:eastAsia="Times New Roman" w:cs="Times New Roman"/>
          <w:szCs w:val="24"/>
          <w:lang w:eastAsia="de-DE"/>
        </w:rPr>
        <w:tab/>
      </w:r>
      <w:r>
        <w:rPr>
          <w:rFonts w:eastAsia="Times New Roman" w:cs="Times New Roman"/>
          <w:szCs w:val="24"/>
          <w:lang w:eastAsia="de-DE"/>
        </w:rPr>
        <w:tab/>
        <w:t>4,7 cm</w:t>
      </w:r>
    </w:p>
    <w:p w:rsidR="00734145" w:rsidRDefault="00734145" w:rsidP="00734145">
      <w:pPr>
        <w:pStyle w:val="KeinLeerraum"/>
      </w:pPr>
      <w:r>
        <w:t>Geländerhöhe:</w:t>
      </w:r>
      <w:r>
        <w:tab/>
      </w:r>
      <w:r>
        <w:tab/>
      </w:r>
      <w:r w:rsidR="00097101">
        <w:t>90</w:t>
      </w:r>
      <w:r>
        <w:t xml:space="preserve"> cm</w:t>
      </w:r>
    </w:p>
    <w:p w:rsidR="00734145" w:rsidRDefault="00734145" w:rsidP="00734145">
      <w:pPr>
        <w:pStyle w:val="KeinLeerraum"/>
      </w:pPr>
      <w:r>
        <w:t>Handlauf:</w:t>
      </w:r>
      <w:r>
        <w:tab/>
      </w:r>
      <w:r>
        <w:tab/>
      </w:r>
      <w:r w:rsidR="007A087F">
        <w:t>8,5/</w:t>
      </w:r>
      <w:r w:rsidR="00303D30">
        <w:t>8,5 cm</w:t>
      </w:r>
      <w:r w:rsidR="007A087F">
        <w:t xml:space="preserve"> </w:t>
      </w:r>
    </w:p>
    <w:p w:rsidR="00734145" w:rsidRDefault="00734145" w:rsidP="00734145">
      <w:pPr>
        <w:pStyle w:val="KeinLeerraum"/>
      </w:pPr>
      <w:r>
        <w:t>Profile:</w:t>
      </w:r>
      <w:r w:rsidR="007A087F">
        <w:tab/>
      </w:r>
      <w:r w:rsidR="007A087F">
        <w:tab/>
        <w:t>Außenseite</w:t>
      </w:r>
      <w:r w:rsidR="00E502F9">
        <w:t>,</w:t>
      </w:r>
      <w:r w:rsidR="007A087F">
        <w:t xml:space="preserve"> Wulst mit Kehle</w:t>
      </w:r>
    </w:p>
    <w:p w:rsidR="008A2C92" w:rsidRDefault="008A2C92" w:rsidP="00734145">
      <w:pPr>
        <w:pStyle w:val="KeinLeerraum"/>
      </w:pPr>
      <w:proofErr w:type="spellStart"/>
      <w:r>
        <w:t>Blendwange</w:t>
      </w:r>
      <w:proofErr w:type="spellEnd"/>
      <w:r>
        <w:t>:</w:t>
      </w:r>
      <w:r w:rsidR="002825DD">
        <w:tab/>
      </w:r>
      <w:r w:rsidR="002825DD">
        <w:tab/>
      </w:r>
      <w:r w:rsidR="005E2FEB">
        <w:t xml:space="preserve">Freiseite </w:t>
      </w:r>
      <w:r w:rsidR="00E502F9">
        <w:t>k</w:t>
      </w:r>
      <w:r w:rsidR="00BF7E86">
        <w:t>assettenförmige Verkleidung</w:t>
      </w:r>
    </w:p>
    <w:p w:rsidR="008F0E8C" w:rsidRDefault="006B5526" w:rsidP="00376F6C">
      <w:pPr>
        <w:pStyle w:val="KeinLeerraum"/>
        <w:rPr>
          <w:sz w:val="14"/>
          <w:szCs w:val="14"/>
        </w:rPr>
      </w:pPr>
      <w:r>
        <w:t>Wandverkleidung:</w:t>
      </w:r>
      <w:r w:rsidR="00A73746">
        <w:tab/>
      </w:r>
      <w:r w:rsidR="00E502F9">
        <w:t>k</w:t>
      </w:r>
      <w:r w:rsidR="00A73746">
        <w:t>assettenförmig mit Abschlussleiste</w:t>
      </w:r>
      <w:r w:rsidR="00292A8E">
        <w:t>,</w:t>
      </w:r>
      <w:r w:rsidR="00A73746">
        <w:t xml:space="preserve"> </w:t>
      </w:r>
      <w:r w:rsidR="00292A8E">
        <w:t xml:space="preserve">Höhe 95 cm  </w:t>
      </w:r>
    </w:p>
    <w:p w:rsidR="008F59DF" w:rsidRPr="008F59DF" w:rsidRDefault="008F59DF" w:rsidP="00376F6C">
      <w:pPr>
        <w:pStyle w:val="KeinLeerraum"/>
        <w:rPr>
          <w:sz w:val="14"/>
          <w:szCs w:val="14"/>
        </w:rPr>
      </w:pPr>
    </w:p>
    <w:p w:rsidR="00E502F9" w:rsidRDefault="00E502F9" w:rsidP="00CE1DAD">
      <w:pPr>
        <w:pStyle w:val="KeinLeerraum"/>
      </w:pPr>
      <w:r>
        <w:t xml:space="preserve">Notwendig gewordene </w:t>
      </w:r>
      <w:r w:rsidR="008A1B6A">
        <w:t xml:space="preserve">Restaurierungsarbeiten </w:t>
      </w:r>
      <w:r>
        <w:t>im Jahr 2005</w:t>
      </w:r>
      <w:r w:rsidR="008A1B6A">
        <w:t xml:space="preserve"> </w:t>
      </w:r>
      <w:r>
        <w:t xml:space="preserve">zogen </w:t>
      </w:r>
      <w:r w:rsidR="008A1B6A">
        <w:t xml:space="preserve">sich </w:t>
      </w:r>
      <w:r>
        <w:t xml:space="preserve">über </w:t>
      </w:r>
      <w:r w:rsidR="008A1B6A">
        <w:t>fünf Jahre hin</w:t>
      </w:r>
      <w:r>
        <w:t xml:space="preserve">. </w:t>
      </w:r>
    </w:p>
    <w:p w:rsidR="008F7C02" w:rsidRDefault="00E502F9" w:rsidP="00CE1DAD">
      <w:pPr>
        <w:pStyle w:val="KeinLeerraum"/>
        <w:rPr>
          <w:sz w:val="10"/>
          <w:szCs w:val="10"/>
        </w:rPr>
      </w:pPr>
      <w:r>
        <w:t xml:space="preserve">Die </w:t>
      </w:r>
      <w:proofErr w:type="gramStart"/>
      <w:r>
        <w:t>Wandpaneelen</w:t>
      </w:r>
      <w:proofErr w:type="gramEnd"/>
      <w:r>
        <w:t xml:space="preserve"> </w:t>
      </w:r>
      <w:r w:rsidR="008A1B6A">
        <w:t>der</w:t>
      </w:r>
      <w:r>
        <w:t xml:space="preserve"> Säle befanden sich in einem äußerst </w:t>
      </w:r>
      <w:r w:rsidR="00B35270">
        <w:t>desolaten</w:t>
      </w:r>
      <w:r>
        <w:t xml:space="preserve"> Zustand.</w:t>
      </w:r>
      <w:r w:rsidR="008A1B6A">
        <w:t xml:space="preserve"> </w:t>
      </w:r>
      <w:r>
        <w:t xml:space="preserve">Bei </w:t>
      </w:r>
      <w:r w:rsidR="008A1B6A">
        <w:t>Renovierung</w:t>
      </w:r>
      <w:r w:rsidR="00B35270">
        <w:t>sa</w:t>
      </w:r>
      <w:r w:rsidR="00B35270">
        <w:t>r</w:t>
      </w:r>
      <w:r w:rsidR="00B35270">
        <w:t>beiten zwischen 1950 –</w:t>
      </w:r>
      <w:r w:rsidR="008A1B6A">
        <w:t xml:space="preserve"> </w:t>
      </w:r>
      <w:r w:rsidR="00B35270">
        <w:t xml:space="preserve">1980 waren wohl </w:t>
      </w:r>
      <w:r w:rsidR="008A1B6A">
        <w:t xml:space="preserve">durch Unkenntnis oder </w:t>
      </w:r>
      <w:proofErr w:type="spellStart"/>
      <w:r w:rsidR="008A1B6A">
        <w:t>Oberflächlichkeit</w:t>
      </w:r>
      <w:r w:rsidR="00B35270">
        <w:t>en</w:t>
      </w:r>
      <w:proofErr w:type="spellEnd"/>
      <w:r w:rsidR="00B35270">
        <w:t xml:space="preserve"> </w:t>
      </w:r>
      <w:r w:rsidR="008F7C02">
        <w:t xml:space="preserve">handwerkliche Fehler </w:t>
      </w:r>
      <w:r w:rsidR="008A1B6A">
        <w:t>ge</w:t>
      </w:r>
      <w:r w:rsidR="008F7C02">
        <w:t>macht wo</w:t>
      </w:r>
      <w:r w:rsidR="008A1B6A">
        <w:t>rden</w:t>
      </w:r>
      <w:r w:rsidR="008F7C02">
        <w:t>,</w:t>
      </w:r>
      <w:r w:rsidR="008A1B6A">
        <w:t xml:space="preserve"> die nur mit große</w:t>
      </w:r>
      <w:r w:rsidR="008F7C02">
        <w:t>m</w:t>
      </w:r>
      <w:r w:rsidR="008A1B6A">
        <w:t xml:space="preserve"> Zeitaufwand beho</w:t>
      </w:r>
      <w:r w:rsidR="008F7C02">
        <w:t>ben werden konnten.</w:t>
      </w:r>
      <w:r w:rsidR="008F0E8C">
        <w:t xml:space="preserve"> Zum Beispiel</w:t>
      </w:r>
      <w:r w:rsidR="008F7C02">
        <w:t xml:space="preserve">: Das </w:t>
      </w:r>
      <w:r w:rsidR="008F0E8C">
        <w:t xml:space="preserve">Furnier </w:t>
      </w:r>
      <w:r w:rsidR="008F7C02">
        <w:t xml:space="preserve">der Paneele war </w:t>
      </w:r>
      <w:r w:rsidR="008F0E8C">
        <w:t>mit Schelllack überzogen w</w:t>
      </w:r>
      <w:r w:rsidR="008F7C02">
        <w:t>o</w:t>
      </w:r>
      <w:r w:rsidR="008F0E8C">
        <w:t>r</w:t>
      </w:r>
      <w:r w:rsidR="008F7C02">
        <w:t>d</w:t>
      </w:r>
      <w:r w:rsidR="008F0E8C">
        <w:t>en</w:t>
      </w:r>
      <w:r w:rsidR="00376F6C">
        <w:t xml:space="preserve">, </w:t>
      </w:r>
      <w:r w:rsidR="008F7C02">
        <w:t>das sich nun vom Untergrund abgelöst hatte. D</w:t>
      </w:r>
      <w:r w:rsidR="00376F6C">
        <w:t>er Lack</w:t>
      </w:r>
      <w:r w:rsidR="008F7C02">
        <w:t xml:space="preserve"> musst </w:t>
      </w:r>
      <w:r w:rsidR="00376F6C">
        <w:t>entfernt werden</w:t>
      </w:r>
      <w:r w:rsidR="008F7C02">
        <w:t>,</w:t>
      </w:r>
      <w:r w:rsidR="00376F6C">
        <w:t xml:space="preserve"> ohne </w:t>
      </w:r>
      <w:proofErr w:type="spellStart"/>
      <w:r w:rsidR="00376F6C">
        <w:t>d</w:t>
      </w:r>
      <w:r w:rsidR="008F7C02">
        <w:t>as</w:t>
      </w:r>
      <w:proofErr w:type="spellEnd"/>
      <w:r w:rsidR="00376F6C">
        <w:t xml:space="preserve"> sich der Leim dahinter löst</w:t>
      </w:r>
      <w:r w:rsidR="008F7C02">
        <w:t xml:space="preserve">e - </w:t>
      </w:r>
      <w:r w:rsidR="00376F6C">
        <w:t>besser gesagt</w:t>
      </w:r>
      <w:r w:rsidR="008F7C02">
        <w:t>:</w:t>
      </w:r>
      <w:r w:rsidR="00376F6C">
        <w:t xml:space="preserve"> der alte Leim musste wieder</w:t>
      </w:r>
      <w:r w:rsidR="008F7C02">
        <w:t xml:space="preserve"> seine alte</w:t>
      </w:r>
      <w:r w:rsidR="00376F6C">
        <w:t xml:space="preserve"> Klebe</w:t>
      </w:r>
      <w:r w:rsidR="008F7C02">
        <w:t>fähigkeit</w:t>
      </w:r>
      <w:r w:rsidR="00376F6C">
        <w:t xml:space="preserve"> erreichen. </w:t>
      </w:r>
      <w:r w:rsidR="008F7C02">
        <w:t xml:space="preserve">Mit traditionellen </w:t>
      </w:r>
      <w:r w:rsidR="00292A8E">
        <w:t>Handwerkstechniken und Knochenleim konnte zufriedenstellendes Ergebnis erzielt werden.</w:t>
      </w:r>
    </w:p>
    <w:p w:rsidR="00D83CB3" w:rsidRPr="00D83CB3" w:rsidRDefault="00D83CB3" w:rsidP="00CE1DAD">
      <w:pPr>
        <w:pStyle w:val="KeinLeerraum"/>
        <w:rPr>
          <w:sz w:val="10"/>
          <w:szCs w:val="10"/>
        </w:rPr>
      </w:pPr>
    </w:p>
    <w:p w:rsidR="00CE1DAD" w:rsidRPr="00292A8E" w:rsidRDefault="00376F6C" w:rsidP="00CE1DAD">
      <w:pPr>
        <w:pStyle w:val="KeinLeerraum"/>
        <w:rPr>
          <w:i/>
        </w:rPr>
      </w:pPr>
      <w:r w:rsidRPr="00292A8E">
        <w:rPr>
          <w:i/>
        </w:rPr>
        <w:t xml:space="preserve">  Stefan Förster + Christian </w:t>
      </w:r>
      <w:proofErr w:type="spellStart"/>
      <w:r w:rsidRPr="00292A8E">
        <w:rPr>
          <w:i/>
        </w:rPr>
        <w:t>Breer</w:t>
      </w:r>
      <w:proofErr w:type="spellEnd"/>
      <w:r w:rsidR="00CE1DAD" w:rsidRPr="00292A8E">
        <w:rPr>
          <w:i/>
        </w:rPr>
        <w:t xml:space="preserve"> Heimatverein Köpenick e.V. (</w:t>
      </w:r>
      <w:proofErr w:type="spellStart"/>
      <w:r w:rsidR="00CE1DAD" w:rsidRPr="00292A8E">
        <w:rPr>
          <w:i/>
        </w:rPr>
        <w:t>Herg</w:t>
      </w:r>
      <w:proofErr w:type="spellEnd"/>
      <w:r w:rsidR="00CE1DAD" w:rsidRPr="00292A8E">
        <w:rPr>
          <w:i/>
        </w:rPr>
        <w:t>) Das Rathaus Treptow</w:t>
      </w:r>
    </w:p>
    <w:p w:rsidR="00E5770F" w:rsidRPr="00E5770F" w:rsidRDefault="00E5770F"/>
    <w:sectPr w:rsidR="00E5770F" w:rsidRPr="00E5770F" w:rsidSect="00A56B95">
      <w:pgSz w:w="11906" w:h="16838"/>
      <w:pgMar w:top="1021" w:right="1021" w:bottom="142"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2A"/>
    <w:rsid w:val="00033DDC"/>
    <w:rsid w:val="0006244C"/>
    <w:rsid w:val="00091C1C"/>
    <w:rsid w:val="00097101"/>
    <w:rsid w:val="00192709"/>
    <w:rsid w:val="00193098"/>
    <w:rsid w:val="001F653E"/>
    <w:rsid w:val="002009B5"/>
    <w:rsid w:val="002337F7"/>
    <w:rsid w:val="002378A1"/>
    <w:rsid w:val="002825DD"/>
    <w:rsid w:val="0028782E"/>
    <w:rsid w:val="00292A8E"/>
    <w:rsid w:val="002A0717"/>
    <w:rsid w:val="002B4E3A"/>
    <w:rsid w:val="002C459B"/>
    <w:rsid w:val="002E11A4"/>
    <w:rsid w:val="00303D30"/>
    <w:rsid w:val="00376F6C"/>
    <w:rsid w:val="00427F10"/>
    <w:rsid w:val="0043462B"/>
    <w:rsid w:val="004D0B58"/>
    <w:rsid w:val="0051770F"/>
    <w:rsid w:val="00566F98"/>
    <w:rsid w:val="005B4F12"/>
    <w:rsid w:val="005E2FEB"/>
    <w:rsid w:val="005F488C"/>
    <w:rsid w:val="006536A6"/>
    <w:rsid w:val="006B5526"/>
    <w:rsid w:val="006E09AC"/>
    <w:rsid w:val="006F0AC7"/>
    <w:rsid w:val="00716552"/>
    <w:rsid w:val="00724474"/>
    <w:rsid w:val="00734145"/>
    <w:rsid w:val="007441ED"/>
    <w:rsid w:val="007A087F"/>
    <w:rsid w:val="00815166"/>
    <w:rsid w:val="008333A1"/>
    <w:rsid w:val="0086100E"/>
    <w:rsid w:val="008A1B6A"/>
    <w:rsid w:val="008A2C92"/>
    <w:rsid w:val="008A611A"/>
    <w:rsid w:val="008D5B06"/>
    <w:rsid w:val="008F0E8C"/>
    <w:rsid w:val="008F59DF"/>
    <w:rsid w:val="008F7C02"/>
    <w:rsid w:val="00921A37"/>
    <w:rsid w:val="0095088B"/>
    <w:rsid w:val="009630A5"/>
    <w:rsid w:val="00985989"/>
    <w:rsid w:val="009F7F0D"/>
    <w:rsid w:val="00A56B95"/>
    <w:rsid w:val="00A73746"/>
    <w:rsid w:val="00AE6E43"/>
    <w:rsid w:val="00B01C7C"/>
    <w:rsid w:val="00B35270"/>
    <w:rsid w:val="00B54DB4"/>
    <w:rsid w:val="00BF7E86"/>
    <w:rsid w:val="00C55032"/>
    <w:rsid w:val="00C77FB8"/>
    <w:rsid w:val="00CA5C77"/>
    <w:rsid w:val="00CB57D6"/>
    <w:rsid w:val="00CE1DAD"/>
    <w:rsid w:val="00D4008C"/>
    <w:rsid w:val="00D55DAF"/>
    <w:rsid w:val="00D83CB3"/>
    <w:rsid w:val="00DB4E1D"/>
    <w:rsid w:val="00E502F9"/>
    <w:rsid w:val="00E5770F"/>
    <w:rsid w:val="00E57E38"/>
    <w:rsid w:val="00E6355D"/>
    <w:rsid w:val="00EB0803"/>
    <w:rsid w:val="00F3672A"/>
    <w:rsid w:val="00F73620"/>
    <w:rsid w:val="00FB4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7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82E"/>
    <w:rPr>
      <w:rFonts w:ascii="Tahoma" w:hAnsi="Tahoma" w:cs="Tahoma"/>
      <w:sz w:val="16"/>
      <w:szCs w:val="16"/>
    </w:rPr>
  </w:style>
  <w:style w:type="paragraph" w:styleId="Beschriftung">
    <w:name w:val="caption"/>
    <w:basedOn w:val="Standard"/>
    <w:next w:val="Standard"/>
    <w:uiPriority w:val="35"/>
    <w:unhideWhenUsed/>
    <w:qFormat/>
    <w:rsid w:val="002E11A4"/>
    <w:pPr>
      <w:spacing w:line="240" w:lineRule="auto"/>
    </w:pPr>
    <w:rPr>
      <w:b/>
      <w:bCs/>
      <w:color w:val="4F81BD" w:themeColor="accent1"/>
      <w:sz w:val="18"/>
      <w:szCs w:val="18"/>
    </w:rPr>
  </w:style>
  <w:style w:type="paragraph" w:styleId="KeinLeerraum">
    <w:name w:val="No Spacing"/>
    <w:uiPriority w:val="1"/>
    <w:qFormat/>
    <w:rsid w:val="00FB47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78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82E"/>
    <w:rPr>
      <w:rFonts w:ascii="Tahoma" w:hAnsi="Tahoma" w:cs="Tahoma"/>
      <w:sz w:val="16"/>
      <w:szCs w:val="16"/>
    </w:rPr>
  </w:style>
  <w:style w:type="paragraph" w:styleId="Beschriftung">
    <w:name w:val="caption"/>
    <w:basedOn w:val="Standard"/>
    <w:next w:val="Standard"/>
    <w:uiPriority w:val="35"/>
    <w:unhideWhenUsed/>
    <w:qFormat/>
    <w:rsid w:val="002E11A4"/>
    <w:pPr>
      <w:spacing w:line="240" w:lineRule="auto"/>
    </w:pPr>
    <w:rPr>
      <w:b/>
      <w:bCs/>
      <w:color w:val="4F81BD" w:themeColor="accent1"/>
      <w:sz w:val="18"/>
      <w:szCs w:val="18"/>
    </w:rPr>
  </w:style>
  <w:style w:type="paragraph" w:styleId="KeinLeerraum">
    <w:name w:val="No Spacing"/>
    <w:uiPriority w:val="1"/>
    <w:qFormat/>
    <w:rsid w:val="00FB47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36</cp:revision>
  <cp:lastPrinted>2019-03-03T09:39:00Z</cp:lastPrinted>
  <dcterms:created xsi:type="dcterms:W3CDTF">2019-02-28T19:13:00Z</dcterms:created>
  <dcterms:modified xsi:type="dcterms:W3CDTF">2019-03-17T09:53:00Z</dcterms:modified>
</cp:coreProperties>
</file>